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2"/>
          <w:shd w:fill="auto" w:val="clear"/>
        </w:rPr>
        <w:t xml:space="preserve">N. 00001/2010 REG.DEC.</w:t>
      </w:r>
    </w:p>
    <w:p>
      <w:pPr>
        <w:spacing w:before="0" w:after="0" w:line="240"/>
        <w:ind w:right="0" w:left="0" w:firstLine="0"/>
        <w:jc w:val="righ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2"/>
          <w:shd w:fill="auto" w:val="clear"/>
        </w:rPr>
        <w:t xml:space="preserve">N. 11261/2009 REG.RIC.</w:t>
      </w:r>
    </w:p>
    <w:p>
      <w:pPr>
        <w:spacing w:before="0" w:after="0" w:line="240"/>
        <w:ind w:right="0" w:left="0" w:firstLine="0"/>
        <w:jc w:val="center"/>
        <w:rPr>
          <w:rFonts w:ascii="Garamond-Bold" w:hAnsi="Garamond-Bold" w:cs="Garamond-Bold" w:eastAsia="Garamond-Bol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-Bold" w:hAnsi="Garamond-Bold" w:cs="Garamond-Bold" w:eastAsia="Garamond-Bold"/>
          <w:b/>
          <w:color w:val="auto"/>
          <w:spacing w:val="0"/>
          <w:position w:val="0"/>
          <w:sz w:val="24"/>
          <w:shd w:fill="auto" w:val="clear"/>
        </w:rPr>
        <w:t xml:space="preserve">R E P U B B L I C A I T A L I A N A</w:t>
      </w:r>
    </w:p>
    <w:p>
      <w:pPr>
        <w:spacing w:before="0" w:after="0" w:line="240"/>
        <w:ind w:right="0" w:left="0" w:firstLine="0"/>
        <w:jc w:val="center"/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  <w:t xml:space="preserve">Tribunale Amministrativo Regionale per il Lazio</w:t>
      </w:r>
    </w:p>
    <w:p>
      <w:pPr>
        <w:spacing w:before="0" w:after="0" w:line="240"/>
        <w:ind w:right="0" w:left="0" w:firstLine="0"/>
        <w:jc w:val="center"/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  <w:t xml:space="preserve">(Sezione Terza Bis)</w:t>
      </w:r>
    </w:p>
    <w:p>
      <w:pPr>
        <w:spacing w:before="0" w:after="0" w:line="240"/>
        <w:ind w:right="0" w:left="0" w:firstLine="0"/>
        <w:jc w:val="center"/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  <w:t xml:space="preserve">Il Presidente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ha pronunciato il presente</w:t>
      </w:r>
    </w:p>
    <w:p>
      <w:pPr>
        <w:spacing w:before="0" w:after="0" w:line="240"/>
        <w:ind w:right="0" w:left="0" w:firstLine="0"/>
        <w:jc w:val="both"/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  <w:t xml:space="preserve">DECRETO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sul ricorso numero di registro generale 11261 del 2009, proposto da: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…………………., rappresentata e difesa dall'avv. Michele Bonetti, con domicilio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eletto presso Michele Bonetti in Roma, via Dardanelli, 46;</w:t>
      </w:r>
    </w:p>
    <w:p>
      <w:pPr>
        <w:spacing w:before="0" w:after="0" w:line="240"/>
        <w:ind w:right="0" w:left="0" w:firstLine="0"/>
        <w:jc w:val="center"/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  <w:t xml:space="preserve">contro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Universita' Cattolica del Sacro Cuore di Roma;</w:t>
      </w:r>
    </w:p>
    <w:p>
      <w:pPr>
        <w:spacing w:before="0" w:after="0" w:line="240"/>
        <w:ind w:right="0" w:left="0" w:firstLine="0"/>
        <w:jc w:val="center"/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  <w:t xml:space="preserve">nei confronti di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…………………,………………………..;</w:t>
      </w:r>
    </w:p>
    <w:p>
      <w:pPr>
        <w:spacing w:before="0" w:after="0" w:line="240"/>
        <w:ind w:right="0" w:left="0" w:firstLine="0"/>
        <w:jc w:val="center"/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  <w:t xml:space="preserve">per l'annullamento</w:t>
      </w:r>
    </w:p>
    <w:p>
      <w:pPr>
        <w:spacing w:before="0" w:after="0" w:line="240"/>
        <w:ind w:right="0" w:left="0" w:firstLine="0"/>
        <w:jc w:val="center"/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  <w:t xml:space="preserve">previa sospensione dell'efficacia,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del bando del concorso per l'ammissione al corso di laurea in "Tecniche della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Riabilitazione Psichiatrica" a.a. 2009/2010 - risarcimento danni - cautelare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provvisoria.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Visto il ricorso con i relativi allegati;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Vista l'istanza di misure cautelari provvisorie proposta dal ricorrente, ai sensi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dell'art. 3, legge 21 luglio 2000, n. 205;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Visti gli atti ed i documenti depositati con il ricorso;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Vista la domanda di emanazione di misure cautelari provvisorie, presentata dalla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parte ricorrente ai sensi dell’art. 21, ottavo comma, della L. 6 dicembre 1971 n.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1034 aggiunto dall’art. 3, primo comma, della L. 21 luglio 2000 n. 205;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Considerato che, ad un primo sommario esame, appaiono sussistenti l’estrema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gravità e l’urgenza tali da non consentire la dilazione della decisione sulla domanda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cautelare proposta con il ricorso, fino alla data della Camera di Consiglio utile ai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sensi dell’art. 36, quarto comma, del R.D. 17 agosto 1907 n. 642;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Visto l’art.21, VII comma, della L. 6 dicembre 1971 n.1034, come sostituito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dall’art.3 della L. 21 luglio 2000 n. 205;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i/>
          <w:color w:val="auto"/>
          <w:spacing w:val="0"/>
          <w:position w:val="0"/>
          <w:sz w:val="30"/>
          <w:shd w:fill="auto" w:val="clear"/>
        </w:rPr>
        <w:t xml:space="preserve">P.Q.M.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Accoglie la suindicata domanda di concessione di misure cautelari provvisorie.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Il presente decreto sarà eseguito dall’Autorità amministrativa ed è efficace sino alla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pronuncia del Collegio nella Camera di Consiglio del 21 gennaio 2010.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Il presente decreto è depositato presso la Segreteria del Tribunale che provvederà 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darne comunicazione alle parti.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Così deciso in Roma il giorno 7 gennaio 2010.</w:t>
      </w:r>
    </w:p>
    <w:p>
      <w:pPr>
        <w:spacing w:before="0" w:after="0" w:line="240"/>
        <w:ind w:right="0" w:left="0" w:firstLine="0"/>
        <w:jc w:val="righ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8"/>
          <w:shd w:fill="auto" w:val="clear"/>
        </w:rPr>
        <w:t xml:space="preserve">Il Presidente</w:t>
      </w:r>
    </w:p>
    <w:p>
      <w:pPr>
        <w:spacing w:before="0" w:after="0" w:line="240"/>
        <w:ind w:right="0" w:left="0" w:firstLine="0"/>
        <w:jc w:val="righ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8"/>
          <w:shd w:fill="auto" w:val="clear"/>
        </w:rPr>
        <w:t xml:space="preserve">Evasio Speranza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DEPOSITATO IN SEGRETERIA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Il 04/01/2010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IL SEGRETARIO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2"/>
          <w:shd w:fill="auto" w:val="clear"/>
        </w:rPr>
        <w:t xml:space="preserve">N. 00297/2010 REG.ORD.SOSP.</w:t>
      </w:r>
    </w:p>
    <w:p>
      <w:pPr>
        <w:spacing w:before="0" w:after="0" w:line="240"/>
        <w:ind w:right="0" w:left="0" w:firstLine="0"/>
        <w:jc w:val="right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2"/>
          <w:shd w:fill="auto" w:val="clear"/>
        </w:rPr>
        <w:t xml:space="preserve">N. 11261/2009 REG.RIC.</w:t>
      </w:r>
    </w:p>
    <w:p>
      <w:pPr>
        <w:spacing w:before="0" w:after="0" w:line="240"/>
        <w:ind w:right="0" w:left="0" w:firstLine="0"/>
        <w:jc w:val="center"/>
        <w:rPr>
          <w:rFonts w:ascii="Garamond-Bold" w:hAnsi="Garamond-Bold" w:cs="Garamond-Bold" w:eastAsia="Garamond-Bol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-Bold" w:hAnsi="Garamond-Bold" w:cs="Garamond-Bold" w:eastAsia="Garamond-Bold"/>
          <w:b/>
          <w:color w:val="auto"/>
          <w:spacing w:val="0"/>
          <w:position w:val="0"/>
          <w:sz w:val="24"/>
          <w:shd w:fill="auto" w:val="clear"/>
        </w:rPr>
        <w:t xml:space="preserve">R E P U B B L I C A I T A L I A N A</w:t>
      </w:r>
    </w:p>
    <w:p>
      <w:pPr>
        <w:spacing w:before="0" w:after="0" w:line="240"/>
        <w:ind w:right="0" w:left="0" w:firstLine="0"/>
        <w:jc w:val="center"/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  <w:t xml:space="preserve">Il Tribunale Amministrativo Regionale per il Lazio</w:t>
      </w:r>
    </w:p>
    <w:p>
      <w:pPr>
        <w:spacing w:before="0" w:after="0" w:line="240"/>
        <w:ind w:right="0" w:left="0" w:firstLine="0"/>
        <w:jc w:val="center"/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  <w:t xml:space="preserve">(Sezione Terza Bis)</w:t>
      </w:r>
    </w:p>
    <w:p>
      <w:pPr>
        <w:spacing w:before="0" w:after="0" w:line="240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ha pronunciato la presente</w:t>
      </w:r>
    </w:p>
    <w:p>
      <w:pPr>
        <w:spacing w:before="0" w:after="0" w:line="240"/>
        <w:ind w:right="0" w:left="0" w:firstLine="0"/>
        <w:jc w:val="center"/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Garamond-Bold" w:hAnsi="Garamond-Bold" w:cs="Garamond-Bold" w:eastAsia="Garamond-Bold"/>
          <w:b/>
          <w:color w:val="auto"/>
          <w:spacing w:val="0"/>
          <w:position w:val="0"/>
          <w:sz w:val="26"/>
          <w:shd w:fill="auto" w:val="clear"/>
        </w:rPr>
        <w:t xml:space="preserve">ORDINANZA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Sul ricorso numero di registro generale 11261 del 2009, proposto da: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……………………., rappresentato e difeso dall'avv. Michele Bonetti, con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domicilio eletto presso Michele Bonetti in Roma, via Dardanelli, 46;</w:t>
      </w:r>
    </w:p>
    <w:p>
      <w:pPr>
        <w:spacing w:before="0" w:after="0" w:line="240"/>
        <w:ind w:right="0" w:left="0" w:firstLine="0"/>
        <w:jc w:val="center"/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  <w:t xml:space="preserve">contro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Universita' Cattolica del Sacro Cuore di Roma;</w:t>
      </w:r>
    </w:p>
    <w:p>
      <w:pPr>
        <w:spacing w:before="0" w:after="0" w:line="240"/>
        <w:ind w:right="0" w:left="0" w:firstLine="0"/>
        <w:jc w:val="center"/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  <w:t xml:space="preserve">nei confronti di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  <w:t xml:space="preserve">………………………..</w:t>
      </w: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,………………………;</w:t>
      </w:r>
    </w:p>
    <w:p>
      <w:pPr>
        <w:spacing w:before="0" w:after="0" w:line="240"/>
        <w:ind w:right="0" w:left="0" w:firstLine="0"/>
        <w:jc w:val="center"/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  <w:t xml:space="preserve">per l'annullamento</w:t>
      </w:r>
    </w:p>
    <w:p>
      <w:pPr>
        <w:spacing w:before="0" w:after="0" w:line="240"/>
        <w:ind w:right="0" w:left="0" w:firstLine="0"/>
        <w:jc w:val="center"/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Garamond-Italic" w:hAnsi="Garamond-Italic" w:cs="Garamond-Italic" w:eastAsia="Garamond-Italic"/>
          <w:i/>
          <w:color w:val="auto"/>
          <w:spacing w:val="0"/>
          <w:position w:val="0"/>
          <w:sz w:val="30"/>
          <w:shd w:fill="auto" w:val="clear"/>
        </w:rPr>
        <w:t xml:space="preserve">previa sospensione dell'efficacia,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del bando del concorso per l'ammissione al corso di laurea in "Tecniche della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Riabilitazione Psichiatrica" a.a. 2009/2010 - risarcimento danni - cautelare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provvisoria..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Visto il ricorso con i relativi allegati;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Visti tutti gli atti della causa;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Vista la domanda di sospensione dell'esecuzione del provvedimento impugnato,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presentata in via incidentale dalla parte ricorrente;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Visti gli artt. 19 e 21, u.c., della legge 6 dicembre 1971, n. 1034;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Relatore nella camera di consiglio del giorno 21 gennaio 2010 il dott. Renzo Conti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e uditi per le parti i difensori come specificato nel verbale;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Considerato che il ricorso, ad una sommaria delibazione propria della fase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cautelare, appare assistito da sufficienti profili di fondatezza.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P.Q.M.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ACCOGLIE la suindicata domanda incidentale di sospensione, ai fini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dell’ammissione con riserva al corso di laurea di cui trattasi..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La presente ordinanza sarà eseguita dall'Amministrazione ed è depositata presso la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segreteria del tribunale che provvederà a darne comunicazione alle parti.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Così deciso in Roma nella camera di consiglio del giorno 21 gennaio 2010 con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l'intervento dei Magistrati: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Evasio Speranza, Presidente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Renzo Conti, Consigliere, Estensore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Francesco Brandileone, Consigliere</w:t>
      </w:r>
    </w:p>
    <w:p>
      <w:pPr>
        <w:spacing w:before="0" w:after="0" w:line="240"/>
        <w:ind w:right="0" w:left="0" w:firstLine="0"/>
        <w:jc w:val="center"/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NewRomanPS-BoldMT" w:hAnsi="TimesNewRomanPS-BoldMT" w:cs="TimesNewRomanPS-BoldMT" w:eastAsia="TimesNewRomanPS-BoldMT"/>
          <w:b/>
          <w:color w:val="auto"/>
          <w:spacing w:val="0"/>
          <w:position w:val="0"/>
          <w:sz w:val="28"/>
          <w:shd w:fill="auto" w:val="clear"/>
        </w:rPr>
        <w:t xml:space="preserve">L'ESTENSORE IL PRESIDENTE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DEPOSITATA IN SEGRETERIA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Il 22/01/2010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30"/>
          <w:shd w:fill="auto" w:val="clear"/>
        </w:rPr>
        <w:t xml:space="preserve">IL SEGRETARIO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