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B9D" w:rsidRPr="00C42B9D" w:rsidRDefault="00C42B9D" w:rsidP="00C42B9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u w:val="single"/>
          <w:shd w:val="clear" w:color="auto" w:fill="FFFFFF"/>
        </w:rPr>
      </w:pPr>
    </w:p>
    <w:p w:rsidR="005A377C" w:rsidRPr="00C42B9D" w:rsidRDefault="00C42B9D" w:rsidP="00C42B9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C42B9D">
        <w:rPr>
          <w:rFonts w:ascii="Times New Roman" w:hAnsi="Times New Roman" w:cs="Times New Roman"/>
          <w:sz w:val="32"/>
          <w:szCs w:val="32"/>
          <w:u w:val="single"/>
        </w:rPr>
        <w:t>Scheda di approfondimento</w:t>
      </w:r>
      <w:r>
        <w:rPr>
          <w:rFonts w:ascii="Times New Roman" w:hAnsi="Times New Roman" w:cs="Times New Roman"/>
          <w:sz w:val="32"/>
          <w:szCs w:val="32"/>
          <w:u w:val="single"/>
        </w:rPr>
        <w:t>:</w:t>
      </w:r>
      <w:r w:rsidRPr="00C42B9D">
        <w:rPr>
          <w:rFonts w:ascii="Times New Roman" w:hAnsi="Times New Roman" w:cs="Times New Roman"/>
          <w:sz w:val="32"/>
          <w:szCs w:val="32"/>
          <w:u w:val="single"/>
        </w:rPr>
        <w:t xml:space="preserve"> funzionamento bonus maturità e percentili</w:t>
      </w:r>
      <w:r>
        <w:rPr>
          <w:rFonts w:ascii="Times New Roman" w:hAnsi="Times New Roman" w:cs="Times New Roman"/>
          <w:sz w:val="32"/>
          <w:szCs w:val="32"/>
          <w:u w:val="single"/>
        </w:rPr>
        <w:t>.</w:t>
      </w:r>
    </w:p>
    <w:p w:rsidR="00C42B9D" w:rsidRDefault="00C42B9D" w:rsidP="001D66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2B9D" w:rsidRPr="00575798" w:rsidRDefault="00C42B9D" w:rsidP="001D66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7ADF" w:rsidRPr="00575798" w:rsidRDefault="00437666" w:rsidP="001D660C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5798">
        <w:rPr>
          <w:rFonts w:ascii="Times New Roman" w:hAnsi="Times New Roman" w:cs="Times New Roman"/>
          <w:b/>
          <w:sz w:val="24"/>
          <w:szCs w:val="24"/>
        </w:rPr>
        <w:t>I PERCENTILI DEL PRIMO DECRETO MINISTERIALE, PRIMA DELLE MODIFICHE DEL 12 GIUGNO 2013.</w:t>
      </w:r>
    </w:p>
    <w:p w:rsidR="003F0120" w:rsidRDefault="00327ADF" w:rsidP="001D66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5798">
        <w:rPr>
          <w:rFonts w:ascii="Times New Roman" w:hAnsi="Times New Roman" w:cs="Times New Roman"/>
          <w:sz w:val="24"/>
          <w:szCs w:val="24"/>
        </w:rPr>
        <w:t xml:space="preserve">Il sistema dei percentili previsto nel primo decreto del MIUR prevedeva una attribuzione di punti bonus da 4 a 10 sulla base di una tabella divisa in 4 fasce: </w:t>
      </w:r>
      <w:r w:rsidR="000611BB" w:rsidRPr="00575798">
        <w:rPr>
          <w:rFonts w:ascii="Times New Roman" w:hAnsi="Times New Roman" w:cs="Times New Roman"/>
          <w:sz w:val="24"/>
          <w:szCs w:val="24"/>
        </w:rPr>
        <w:t>tra</w:t>
      </w:r>
      <w:r w:rsidR="00A41CE0" w:rsidRPr="00575798">
        <w:rPr>
          <w:rFonts w:ascii="Times New Roman" w:hAnsi="Times New Roman" w:cs="Times New Roman"/>
          <w:sz w:val="24"/>
          <w:szCs w:val="24"/>
        </w:rPr>
        <w:t xml:space="preserve"> 80° </w:t>
      </w:r>
      <w:r w:rsidR="000611BB" w:rsidRPr="00575798">
        <w:rPr>
          <w:rFonts w:ascii="Times New Roman" w:hAnsi="Times New Roman" w:cs="Times New Roman"/>
          <w:sz w:val="24"/>
          <w:szCs w:val="24"/>
        </w:rPr>
        <w:t xml:space="preserve">e </w:t>
      </w:r>
      <w:r w:rsidR="00A41CE0" w:rsidRPr="00575798">
        <w:rPr>
          <w:rFonts w:ascii="Times New Roman" w:hAnsi="Times New Roman" w:cs="Times New Roman"/>
          <w:sz w:val="24"/>
          <w:szCs w:val="24"/>
        </w:rPr>
        <w:t>85°</w:t>
      </w:r>
      <w:r w:rsidR="003F4DC0" w:rsidRPr="00575798">
        <w:rPr>
          <w:rFonts w:ascii="Times New Roman" w:hAnsi="Times New Roman" w:cs="Times New Roman"/>
          <w:sz w:val="24"/>
          <w:szCs w:val="24"/>
        </w:rPr>
        <w:t xml:space="preserve"> p</w:t>
      </w:r>
      <w:r w:rsidR="000611BB" w:rsidRPr="00575798">
        <w:rPr>
          <w:rFonts w:ascii="Times New Roman" w:hAnsi="Times New Roman" w:cs="Times New Roman"/>
          <w:sz w:val="24"/>
          <w:szCs w:val="24"/>
        </w:rPr>
        <w:t>e</w:t>
      </w:r>
      <w:r w:rsidR="003F4DC0" w:rsidRPr="00575798">
        <w:rPr>
          <w:rFonts w:ascii="Times New Roman" w:hAnsi="Times New Roman" w:cs="Times New Roman"/>
          <w:sz w:val="24"/>
          <w:szCs w:val="24"/>
        </w:rPr>
        <w:t>r</w:t>
      </w:r>
      <w:r w:rsidR="000611BB" w:rsidRPr="00575798">
        <w:rPr>
          <w:rFonts w:ascii="Times New Roman" w:hAnsi="Times New Roman" w:cs="Times New Roman"/>
          <w:sz w:val="24"/>
          <w:szCs w:val="24"/>
        </w:rPr>
        <w:t xml:space="preserve">centile venivano attribuiti </w:t>
      </w:r>
      <w:r w:rsidR="003F4DC0" w:rsidRPr="00575798">
        <w:rPr>
          <w:rFonts w:ascii="Times New Roman" w:hAnsi="Times New Roman" w:cs="Times New Roman"/>
          <w:sz w:val="24"/>
          <w:szCs w:val="24"/>
        </w:rPr>
        <w:t>4 punti:</w:t>
      </w:r>
      <w:r w:rsidR="000611BB" w:rsidRPr="00575798">
        <w:rPr>
          <w:rFonts w:ascii="Times New Roman" w:hAnsi="Times New Roman" w:cs="Times New Roman"/>
          <w:sz w:val="24"/>
          <w:szCs w:val="24"/>
        </w:rPr>
        <w:t xml:space="preserve"> tra 85° e 90° percentile venivano attribuiti 6 punti;</w:t>
      </w:r>
      <w:r w:rsidR="00A41CE0" w:rsidRPr="00575798">
        <w:rPr>
          <w:rFonts w:ascii="Times New Roman" w:hAnsi="Times New Roman" w:cs="Times New Roman"/>
          <w:sz w:val="24"/>
          <w:szCs w:val="24"/>
        </w:rPr>
        <w:t xml:space="preserve"> </w:t>
      </w:r>
      <w:r w:rsidR="000611BB" w:rsidRPr="00575798">
        <w:rPr>
          <w:rFonts w:ascii="Times New Roman" w:hAnsi="Times New Roman" w:cs="Times New Roman"/>
          <w:sz w:val="24"/>
          <w:szCs w:val="24"/>
        </w:rPr>
        <w:t xml:space="preserve">tra </w:t>
      </w:r>
      <w:r w:rsidR="00A41CE0" w:rsidRPr="00575798">
        <w:rPr>
          <w:rFonts w:ascii="Times New Roman" w:hAnsi="Times New Roman" w:cs="Times New Roman"/>
          <w:sz w:val="24"/>
          <w:szCs w:val="24"/>
        </w:rPr>
        <w:t xml:space="preserve">90° </w:t>
      </w:r>
      <w:r w:rsidR="000611BB" w:rsidRPr="00575798">
        <w:rPr>
          <w:rFonts w:ascii="Times New Roman" w:hAnsi="Times New Roman" w:cs="Times New Roman"/>
          <w:sz w:val="24"/>
          <w:szCs w:val="24"/>
        </w:rPr>
        <w:t xml:space="preserve">e </w:t>
      </w:r>
      <w:r w:rsidR="00A41CE0" w:rsidRPr="00575798">
        <w:rPr>
          <w:rFonts w:ascii="Times New Roman" w:hAnsi="Times New Roman" w:cs="Times New Roman"/>
          <w:sz w:val="24"/>
          <w:szCs w:val="24"/>
        </w:rPr>
        <w:t>95°</w:t>
      </w:r>
      <w:r w:rsidR="000611BB" w:rsidRPr="00575798">
        <w:rPr>
          <w:rFonts w:ascii="Times New Roman" w:hAnsi="Times New Roman" w:cs="Times New Roman"/>
          <w:sz w:val="24"/>
          <w:szCs w:val="24"/>
        </w:rPr>
        <w:t xml:space="preserve"> invece 8 punti; e infine </w:t>
      </w:r>
      <w:r w:rsidR="0013318F" w:rsidRPr="00575798">
        <w:rPr>
          <w:rFonts w:ascii="Times New Roman" w:hAnsi="Times New Roman" w:cs="Times New Roman"/>
          <w:sz w:val="24"/>
          <w:szCs w:val="24"/>
        </w:rPr>
        <w:t>superiore al 95° i punti erano 10.</w:t>
      </w:r>
      <w:r w:rsidR="003F4DC0" w:rsidRPr="00575798">
        <w:rPr>
          <w:rFonts w:ascii="Times New Roman" w:hAnsi="Times New Roman" w:cs="Times New Roman"/>
          <w:sz w:val="24"/>
          <w:szCs w:val="24"/>
        </w:rPr>
        <w:t xml:space="preserve"> </w:t>
      </w:r>
      <w:r w:rsidR="003D1CBB" w:rsidRPr="00575798">
        <w:rPr>
          <w:rFonts w:ascii="Times New Roman" w:hAnsi="Times New Roman" w:cs="Times New Roman"/>
          <w:sz w:val="24"/>
          <w:szCs w:val="24"/>
        </w:rPr>
        <w:t>Il bonus veniva attribuito esclusivamente a studenti che avessero ottenuto almeno 80/100 al voto di maturità indipendentemente dal percentile. Ad ogni scuola venivano attribuiti, sulla base dei voti di maturità distribuiti nell’</w:t>
      </w:r>
      <w:proofErr w:type="spellStart"/>
      <w:r w:rsidR="003D1CBB" w:rsidRPr="00575798">
        <w:rPr>
          <w:rFonts w:ascii="Times New Roman" w:hAnsi="Times New Roman" w:cs="Times New Roman"/>
          <w:sz w:val="24"/>
          <w:szCs w:val="24"/>
        </w:rPr>
        <w:t>a.s.</w:t>
      </w:r>
      <w:proofErr w:type="spellEnd"/>
      <w:r w:rsidR="003D1CBB" w:rsidRPr="00575798">
        <w:rPr>
          <w:rFonts w:ascii="Times New Roman" w:hAnsi="Times New Roman" w:cs="Times New Roman"/>
          <w:sz w:val="24"/>
          <w:szCs w:val="24"/>
        </w:rPr>
        <w:t xml:space="preserve"> 2011/2012, 4 percentili: 80esimo percentile, 85esimo percentile, 90esimo percentile, 95esimo percentile. Se il voto di mat</w:t>
      </w:r>
      <w:r w:rsidR="00751FBA" w:rsidRPr="00575798">
        <w:rPr>
          <w:rFonts w:ascii="Times New Roman" w:hAnsi="Times New Roman" w:cs="Times New Roman"/>
          <w:sz w:val="24"/>
          <w:szCs w:val="24"/>
        </w:rPr>
        <w:t>urità era uguale o superiore al voto corrispondente all’</w:t>
      </w:r>
      <w:r w:rsidR="003D1CBB" w:rsidRPr="00575798">
        <w:rPr>
          <w:rFonts w:ascii="Times New Roman" w:hAnsi="Times New Roman" w:cs="Times New Roman"/>
          <w:sz w:val="24"/>
          <w:szCs w:val="24"/>
        </w:rPr>
        <w:t xml:space="preserve">80esimo percentile </w:t>
      </w:r>
      <w:r w:rsidR="00751FBA" w:rsidRPr="00575798">
        <w:rPr>
          <w:rFonts w:ascii="Times New Roman" w:hAnsi="Times New Roman" w:cs="Times New Roman"/>
          <w:sz w:val="24"/>
          <w:szCs w:val="24"/>
        </w:rPr>
        <w:t>veniva attribuito un bonus in base ad uno scaglione determinato da tabelle statistiche del MIUR.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90"/>
        <w:gridCol w:w="4590"/>
      </w:tblGrid>
      <w:tr w:rsidR="001D660C" w:rsidRPr="001D660C" w:rsidTr="001D660C"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660C" w:rsidRPr="001D660C" w:rsidRDefault="001D660C" w:rsidP="001D660C">
            <w:pPr>
              <w:spacing w:after="240" w:line="200" w:lineRule="atLeast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it-IT"/>
              </w:rPr>
            </w:pPr>
            <w:r w:rsidRPr="001D660C">
              <w:rPr>
                <w:rFonts w:ascii="Arial" w:eastAsia="Times New Roman" w:hAnsi="Arial" w:cs="Arial"/>
                <w:color w:val="000000"/>
                <w:sz w:val="15"/>
                <w:szCs w:val="15"/>
                <w:lang w:eastAsia="it-IT"/>
              </w:rPr>
              <w:t>Voto di maturità</w:t>
            </w:r>
          </w:p>
        </w:tc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660C" w:rsidRPr="001D660C" w:rsidRDefault="001D660C" w:rsidP="001D660C">
            <w:pPr>
              <w:spacing w:after="240" w:line="200" w:lineRule="atLeast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it-IT"/>
              </w:rPr>
            </w:pPr>
            <w:r w:rsidRPr="001D660C">
              <w:rPr>
                <w:rFonts w:ascii="Arial" w:eastAsia="Times New Roman" w:hAnsi="Arial" w:cs="Arial"/>
                <w:color w:val="000000"/>
                <w:sz w:val="15"/>
                <w:szCs w:val="15"/>
                <w:lang w:eastAsia="it-IT"/>
              </w:rPr>
              <w:t>Punteggio</w:t>
            </w:r>
          </w:p>
        </w:tc>
      </w:tr>
      <w:tr w:rsidR="001D660C" w:rsidRPr="001D660C" w:rsidTr="001D660C"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660C" w:rsidRPr="001D660C" w:rsidRDefault="001D660C" w:rsidP="001D660C">
            <w:pPr>
              <w:spacing w:after="240" w:line="200" w:lineRule="atLeast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it-IT"/>
              </w:rPr>
            </w:pPr>
            <w:r w:rsidRPr="001D660C">
              <w:rPr>
                <w:rFonts w:ascii="Arial" w:eastAsia="Times New Roman" w:hAnsi="Arial" w:cs="Arial"/>
                <w:color w:val="000000"/>
                <w:sz w:val="15"/>
                <w:szCs w:val="15"/>
                <w:lang w:eastAsia="it-IT"/>
              </w:rPr>
              <w:t>Voto ≥ 95° percentile</w:t>
            </w:r>
          </w:p>
        </w:tc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660C" w:rsidRPr="001D660C" w:rsidRDefault="001D660C" w:rsidP="001D660C">
            <w:pPr>
              <w:spacing w:after="240" w:line="200" w:lineRule="atLeast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it-IT"/>
              </w:rPr>
            </w:pPr>
            <w:r w:rsidRPr="001D660C">
              <w:rPr>
                <w:rFonts w:ascii="Arial" w:eastAsia="Times New Roman" w:hAnsi="Arial" w:cs="Arial"/>
                <w:color w:val="000000"/>
                <w:sz w:val="15"/>
                <w:szCs w:val="15"/>
                <w:lang w:eastAsia="it-IT"/>
              </w:rPr>
              <w:t>10 punti</w:t>
            </w:r>
          </w:p>
        </w:tc>
      </w:tr>
      <w:tr w:rsidR="001D660C" w:rsidRPr="001D660C" w:rsidTr="001D660C"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660C" w:rsidRPr="001D660C" w:rsidRDefault="001D660C" w:rsidP="001D660C">
            <w:pPr>
              <w:spacing w:after="240" w:line="200" w:lineRule="atLeast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it-IT"/>
              </w:rPr>
            </w:pPr>
            <w:r w:rsidRPr="001D660C">
              <w:rPr>
                <w:rFonts w:ascii="Arial" w:eastAsia="Times New Roman" w:hAnsi="Arial" w:cs="Arial"/>
                <w:color w:val="000000"/>
                <w:sz w:val="15"/>
                <w:szCs w:val="15"/>
                <w:lang w:eastAsia="it-IT"/>
              </w:rPr>
              <w:t>90° percentile ≤ Voto &lt; 95° percentile</w:t>
            </w:r>
          </w:p>
        </w:tc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660C" w:rsidRPr="001D660C" w:rsidRDefault="001D660C" w:rsidP="001D660C">
            <w:pPr>
              <w:spacing w:after="240" w:line="200" w:lineRule="atLeast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it-IT"/>
              </w:rPr>
            </w:pPr>
            <w:r w:rsidRPr="001D660C">
              <w:rPr>
                <w:rFonts w:ascii="Arial" w:eastAsia="Times New Roman" w:hAnsi="Arial" w:cs="Arial"/>
                <w:color w:val="000000"/>
                <w:sz w:val="15"/>
                <w:szCs w:val="15"/>
                <w:lang w:eastAsia="it-IT"/>
              </w:rPr>
              <w:t>8 punti</w:t>
            </w:r>
          </w:p>
        </w:tc>
      </w:tr>
      <w:tr w:rsidR="001D660C" w:rsidRPr="001D660C" w:rsidTr="001D660C"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660C" w:rsidRPr="001D660C" w:rsidRDefault="001D660C" w:rsidP="001D660C">
            <w:pPr>
              <w:spacing w:after="240" w:line="200" w:lineRule="atLeast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it-IT"/>
              </w:rPr>
            </w:pPr>
            <w:r w:rsidRPr="001D660C">
              <w:rPr>
                <w:rFonts w:ascii="Arial" w:eastAsia="Times New Roman" w:hAnsi="Arial" w:cs="Arial"/>
                <w:color w:val="000000"/>
                <w:sz w:val="15"/>
                <w:szCs w:val="15"/>
                <w:lang w:eastAsia="it-IT"/>
              </w:rPr>
              <w:t>85° percentile ≤ Voto &lt; 90° percentile</w:t>
            </w:r>
          </w:p>
        </w:tc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660C" w:rsidRPr="001D660C" w:rsidRDefault="001D660C" w:rsidP="001D660C">
            <w:pPr>
              <w:spacing w:after="240" w:line="200" w:lineRule="atLeast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it-IT"/>
              </w:rPr>
            </w:pPr>
            <w:r w:rsidRPr="001D660C">
              <w:rPr>
                <w:rFonts w:ascii="Arial" w:eastAsia="Times New Roman" w:hAnsi="Arial" w:cs="Arial"/>
                <w:color w:val="000000"/>
                <w:sz w:val="15"/>
                <w:szCs w:val="15"/>
                <w:lang w:eastAsia="it-IT"/>
              </w:rPr>
              <w:t>6 punti</w:t>
            </w:r>
          </w:p>
        </w:tc>
      </w:tr>
      <w:tr w:rsidR="001D660C" w:rsidRPr="001D660C" w:rsidTr="001D660C"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660C" w:rsidRPr="001D660C" w:rsidRDefault="001D660C" w:rsidP="001D660C">
            <w:pPr>
              <w:spacing w:after="240" w:line="200" w:lineRule="atLeast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it-IT"/>
              </w:rPr>
            </w:pPr>
            <w:r w:rsidRPr="001D660C">
              <w:rPr>
                <w:rFonts w:ascii="Arial" w:eastAsia="Times New Roman" w:hAnsi="Arial" w:cs="Arial"/>
                <w:color w:val="000000"/>
                <w:sz w:val="15"/>
                <w:szCs w:val="15"/>
                <w:lang w:eastAsia="it-IT"/>
              </w:rPr>
              <w:t>80° percentile ≤ Voto &lt; 85° percentile</w:t>
            </w:r>
          </w:p>
        </w:tc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660C" w:rsidRPr="001D660C" w:rsidRDefault="001D660C" w:rsidP="001D660C">
            <w:pPr>
              <w:spacing w:after="240" w:line="200" w:lineRule="atLeast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it-IT"/>
              </w:rPr>
            </w:pPr>
            <w:r w:rsidRPr="001D660C">
              <w:rPr>
                <w:rFonts w:ascii="Arial" w:eastAsia="Times New Roman" w:hAnsi="Arial" w:cs="Arial"/>
                <w:color w:val="000000"/>
                <w:sz w:val="15"/>
                <w:szCs w:val="15"/>
                <w:lang w:eastAsia="it-IT"/>
              </w:rPr>
              <w:t>4 punti</w:t>
            </w:r>
          </w:p>
        </w:tc>
      </w:tr>
    </w:tbl>
    <w:p w:rsidR="001D660C" w:rsidRPr="00575798" w:rsidRDefault="001D660C" w:rsidP="001D66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39" w:type="dxa"/>
        <w:tblInd w:w="-12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05"/>
        <w:gridCol w:w="1077"/>
        <w:gridCol w:w="921"/>
        <w:gridCol w:w="1384"/>
        <w:gridCol w:w="146"/>
        <w:gridCol w:w="1422"/>
        <w:gridCol w:w="1604"/>
        <w:gridCol w:w="570"/>
        <w:gridCol w:w="570"/>
        <w:gridCol w:w="570"/>
        <w:gridCol w:w="570"/>
      </w:tblGrid>
      <w:tr w:rsidR="00751FBA" w:rsidRPr="00F4126B" w:rsidTr="00554DE8">
        <w:trPr>
          <w:trHeight w:val="125"/>
        </w:trPr>
        <w:tc>
          <w:tcPr>
            <w:tcW w:w="1005" w:type="dxa"/>
            <w:tcBorders>
              <w:top w:val="single" w:sz="4" w:space="0" w:color="CCCCCC"/>
            </w:tcBorders>
            <w:shd w:val="clear" w:color="auto" w:fill="0C55A2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751FBA" w:rsidRPr="00751FBA" w:rsidRDefault="00751FBA" w:rsidP="001D66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it-IT"/>
              </w:rPr>
            </w:pPr>
            <w:r w:rsidRPr="00751FBA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it-IT"/>
              </w:rPr>
              <w:t>Comune</w:t>
            </w:r>
          </w:p>
        </w:tc>
        <w:tc>
          <w:tcPr>
            <w:tcW w:w="1077" w:type="dxa"/>
            <w:tcBorders>
              <w:top w:val="single" w:sz="4" w:space="0" w:color="CCCCCC"/>
            </w:tcBorders>
            <w:shd w:val="clear" w:color="auto" w:fill="0C55A2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751FBA" w:rsidRPr="00751FBA" w:rsidRDefault="00751FBA" w:rsidP="001D66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it-IT"/>
              </w:rPr>
            </w:pPr>
            <w:r w:rsidRPr="00751FBA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it-IT"/>
              </w:rPr>
              <w:t>Provincia</w:t>
            </w:r>
          </w:p>
        </w:tc>
        <w:tc>
          <w:tcPr>
            <w:tcW w:w="921" w:type="dxa"/>
            <w:tcBorders>
              <w:top w:val="single" w:sz="4" w:space="0" w:color="CCCCCC"/>
            </w:tcBorders>
            <w:shd w:val="clear" w:color="auto" w:fill="0C55A2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751FBA" w:rsidRPr="00751FBA" w:rsidRDefault="00751FBA" w:rsidP="001D66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it-IT"/>
              </w:rPr>
            </w:pPr>
            <w:r w:rsidRPr="00751FBA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it-IT"/>
              </w:rPr>
              <w:t>Scuola</w:t>
            </w:r>
          </w:p>
        </w:tc>
        <w:tc>
          <w:tcPr>
            <w:tcW w:w="1384" w:type="dxa"/>
            <w:tcBorders>
              <w:top w:val="single" w:sz="4" w:space="0" w:color="CCCCCC"/>
            </w:tcBorders>
            <w:shd w:val="clear" w:color="auto" w:fill="0C55A2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751FBA" w:rsidRPr="00751FBA" w:rsidRDefault="00751FBA" w:rsidP="001D66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it-IT"/>
              </w:rPr>
            </w:pPr>
            <w:r w:rsidRPr="00751FBA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it-IT"/>
              </w:rPr>
              <w:t>Indirizzo</w:t>
            </w:r>
          </w:p>
        </w:tc>
        <w:tc>
          <w:tcPr>
            <w:tcW w:w="146" w:type="dxa"/>
            <w:tcBorders>
              <w:top w:val="single" w:sz="4" w:space="0" w:color="CCCCCC"/>
            </w:tcBorders>
            <w:shd w:val="clear" w:color="auto" w:fill="0C55A2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751FBA" w:rsidRPr="00751FBA" w:rsidRDefault="00751FBA" w:rsidP="001D66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it-IT"/>
              </w:rPr>
            </w:pPr>
          </w:p>
        </w:tc>
        <w:tc>
          <w:tcPr>
            <w:tcW w:w="1422" w:type="dxa"/>
            <w:tcBorders>
              <w:top w:val="single" w:sz="4" w:space="0" w:color="CCCCCC"/>
            </w:tcBorders>
            <w:shd w:val="clear" w:color="auto" w:fill="0C55A2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751FBA" w:rsidRPr="00751FBA" w:rsidRDefault="00751FBA" w:rsidP="001D66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it-IT"/>
              </w:rPr>
            </w:pPr>
            <w:r w:rsidRPr="00751FBA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it-IT"/>
              </w:rPr>
              <w:t>Tipologia</w:t>
            </w:r>
          </w:p>
        </w:tc>
        <w:tc>
          <w:tcPr>
            <w:tcW w:w="1604" w:type="dxa"/>
            <w:tcBorders>
              <w:top w:val="single" w:sz="4" w:space="0" w:color="CCCCCC"/>
            </w:tcBorders>
            <w:shd w:val="clear" w:color="auto" w:fill="0C55A2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751FBA" w:rsidRPr="00751FBA" w:rsidRDefault="00751FBA" w:rsidP="001D66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it-IT"/>
              </w:rPr>
            </w:pPr>
            <w:r w:rsidRPr="00751FBA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it-IT"/>
              </w:rPr>
              <w:t>Statale/Non Statale</w:t>
            </w:r>
          </w:p>
        </w:tc>
        <w:tc>
          <w:tcPr>
            <w:tcW w:w="570" w:type="dxa"/>
            <w:tcBorders>
              <w:top w:val="single" w:sz="4" w:space="0" w:color="CCCCCC"/>
            </w:tcBorders>
            <w:shd w:val="clear" w:color="auto" w:fill="0C55A2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751FBA" w:rsidRPr="00751FBA" w:rsidRDefault="00751FBA" w:rsidP="001D66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it-IT"/>
              </w:rPr>
            </w:pPr>
            <w:r w:rsidRPr="00751FBA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it-IT"/>
              </w:rPr>
              <w:t>P80</w:t>
            </w:r>
          </w:p>
        </w:tc>
        <w:tc>
          <w:tcPr>
            <w:tcW w:w="570" w:type="dxa"/>
            <w:tcBorders>
              <w:top w:val="single" w:sz="4" w:space="0" w:color="CCCCCC"/>
            </w:tcBorders>
            <w:shd w:val="clear" w:color="auto" w:fill="0C55A2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751FBA" w:rsidRPr="00751FBA" w:rsidRDefault="00751FBA" w:rsidP="001D66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it-IT"/>
              </w:rPr>
            </w:pPr>
            <w:r w:rsidRPr="00751FBA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it-IT"/>
              </w:rPr>
              <w:t>P85</w:t>
            </w:r>
          </w:p>
        </w:tc>
        <w:tc>
          <w:tcPr>
            <w:tcW w:w="570" w:type="dxa"/>
            <w:tcBorders>
              <w:top w:val="single" w:sz="4" w:space="0" w:color="CCCCCC"/>
            </w:tcBorders>
            <w:shd w:val="clear" w:color="auto" w:fill="0C55A2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751FBA" w:rsidRPr="00751FBA" w:rsidRDefault="00751FBA" w:rsidP="001D66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it-IT"/>
              </w:rPr>
            </w:pPr>
            <w:r w:rsidRPr="00751FBA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it-IT"/>
              </w:rPr>
              <w:t>P90</w:t>
            </w:r>
          </w:p>
        </w:tc>
        <w:tc>
          <w:tcPr>
            <w:tcW w:w="570" w:type="dxa"/>
            <w:tcBorders>
              <w:top w:val="single" w:sz="4" w:space="0" w:color="CCCCCC"/>
            </w:tcBorders>
            <w:shd w:val="clear" w:color="auto" w:fill="0C55A2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751FBA" w:rsidRPr="00751FBA" w:rsidRDefault="00751FBA" w:rsidP="001D66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it-IT"/>
              </w:rPr>
            </w:pPr>
            <w:r w:rsidRPr="00751FBA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it-IT"/>
              </w:rPr>
              <w:t>P95</w:t>
            </w:r>
          </w:p>
        </w:tc>
      </w:tr>
      <w:tr w:rsidR="00554DE8" w:rsidRPr="00F4126B" w:rsidTr="00554DE8">
        <w:trPr>
          <w:trHeight w:val="125"/>
        </w:trPr>
        <w:tc>
          <w:tcPr>
            <w:tcW w:w="1005" w:type="dxa"/>
            <w:tcBorders>
              <w:top w:val="single" w:sz="4" w:space="0" w:color="CCCCCC"/>
            </w:tcBorders>
            <w:shd w:val="clear" w:color="auto" w:fill="0C55A2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751FBA" w:rsidRPr="00751FBA" w:rsidRDefault="00751FBA" w:rsidP="001D66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it-IT"/>
              </w:rPr>
            </w:pPr>
            <w:r w:rsidRPr="00F4126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it-IT"/>
              </w:rPr>
              <w:t>R</w:t>
            </w:r>
            <w:r w:rsidRPr="00751FBA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it-IT"/>
              </w:rPr>
              <w:t>OMA</w:t>
            </w:r>
          </w:p>
        </w:tc>
        <w:tc>
          <w:tcPr>
            <w:tcW w:w="1077" w:type="dxa"/>
            <w:tcBorders>
              <w:top w:val="single" w:sz="4" w:space="0" w:color="CCCCCC"/>
            </w:tcBorders>
            <w:shd w:val="clear" w:color="auto" w:fill="0C55A2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751FBA" w:rsidRPr="00751FBA" w:rsidRDefault="00751FBA" w:rsidP="001D66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it-IT"/>
              </w:rPr>
            </w:pPr>
            <w:r w:rsidRPr="00751FBA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it-IT"/>
              </w:rPr>
              <w:t>Roma</w:t>
            </w:r>
          </w:p>
        </w:tc>
        <w:tc>
          <w:tcPr>
            <w:tcW w:w="921" w:type="dxa"/>
            <w:tcBorders>
              <w:top w:val="single" w:sz="4" w:space="0" w:color="CCCCCC"/>
            </w:tcBorders>
            <w:shd w:val="clear" w:color="auto" w:fill="0C55A2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751FBA" w:rsidRPr="00751FBA" w:rsidRDefault="00751FBA" w:rsidP="001D66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it-IT"/>
              </w:rPr>
            </w:pPr>
            <w:r w:rsidRPr="00751FBA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it-IT"/>
              </w:rPr>
              <w:t>TASSO</w:t>
            </w:r>
          </w:p>
        </w:tc>
        <w:tc>
          <w:tcPr>
            <w:tcW w:w="1384" w:type="dxa"/>
            <w:tcBorders>
              <w:top w:val="single" w:sz="4" w:space="0" w:color="CCCCCC"/>
            </w:tcBorders>
            <w:shd w:val="clear" w:color="auto" w:fill="0C55A2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751FBA" w:rsidRPr="00751FBA" w:rsidRDefault="00751FBA" w:rsidP="001D66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it-IT"/>
              </w:rPr>
            </w:pPr>
            <w:r w:rsidRPr="00751FBA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it-IT"/>
              </w:rPr>
              <w:t xml:space="preserve">VIA SICILIA </w:t>
            </w:r>
          </w:p>
        </w:tc>
        <w:tc>
          <w:tcPr>
            <w:tcW w:w="146" w:type="dxa"/>
            <w:tcBorders>
              <w:top w:val="single" w:sz="4" w:space="0" w:color="CCCCCC"/>
            </w:tcBorders>
            <w:shd w:val="clear" w:color="auto" w:fill="0C55A2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751FBA" w:rsidRPr="00751FBA" w:rsidRDefault="00751FBA" w:rsidP="001D66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it-IT"/>
              </w:rPr>
            </w:pPr>
          </w:p>
        </w:tc>
        <w:tc>
          <w:tcPr>
            <w:tcW w:w="1422" w:type="dxa"/>
            <w:tcBorders>
              <w:top w:val="single" w:sz="4" w:space="0" w:color="CCCCCC"/>
            </w:tcBorders>
            <w:shd w:val="clear" w:color="auto" w:fill="0C55A2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751FBA" w:rsidRPr="00751FBA" w:rsidRDefault="00751FBA" w:rsidP="001D66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it-IT"/>
              </w:rPr>
            </w:pPr>
            <w:r w:rsidRPr="00751FBA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it-IT"/>
              </w:rPr>
              <w:t>CLASSICO</w:t>
            </w:r>
          </w:p>
        </w:tc>
        <w:tc>
          <w:tcPr>
            <w:tcW w:w="1604" w:type="dxa"/>
            <w:tcBorders>
              <w:top w:val="single" w:sz="4" w:space="0" w:color="CCCCCC"/>
            </w:tcBorders>
            <w:shd w:val="clear" w:color="auto" w:fill="0C55A2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751FBA" w:rsidRPr="00751FBA" w:rsidRDefault="00751FBA" w:rsidP="001D66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it-IT"/>
              </w:rPr>
            </w:pPr>
            <w:r w:rsidRPr="00751FBA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it-IT"/>
              </w:rPr>
              <w:t>STATALE</w:t>
            </w:r>
          </w:p>
        </w:tc>
        <w:tc>
          <w:tcPr>
            <w:tcW w:w="570" w:type="dxa"/>
            <w:tcBorders>
              <w:top w:val="single" w:sz="4" w:space="0" w:color="CCCCCC"/>
            </w:tcBorders>
            <w:shd w:val="clear" w:color="auto" w:fill="0C55A2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751FBA" w:rsidRPr="00751FBA" w:rsidRDefault="00751FBA" w:rsidP="001D66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it-IT"/>
              </w:rPr>
            </w:pPr>
            <w:r w:rsidRPr="00751FBA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it-IT"/>
              </w:rPr>
              <w:t>92</w:t>
            </w:r>
          </w:p>
        </w:tc>
        <w:tc>
          <w:tcPr>
            <w:tcW w:w="570" w:type="dxa"/>
            <w:tcBorders>
              <w:top w:val="single" w:sz="4" w:space="0" w:color="CCCCCC"/>
            </w:tcBorders>
            <w:shd w:val="clear" w:color="auto" w:fill="0C55A2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751FBA" w:rsidRPr="00751FBA" w:rsidRDefault="00751FBA" w:rsidP="001D66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it-IT"/>
              </w:rPr>
            </w:pPr>
            <w:r w:rsidRPr="00751FBA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it-IT"/>
              </w:rPr>
              <w:t>95</w:t>
            </w:r>
          </w:p>
        </w:tc>
        <w:tc>
          <w:tcPr>
            <w:tcW w:w="570" w:type="dxa"/>
            <w:tcBorders>
              <w:top w:val="single" w:sz="4" w:space="0" w:color="CCCCCC"/>
            </w:tcBorders>
            <w:shd w:val="clear" w:color="auto" w:fill="0C55A2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751FBA" w:rsidRPr="00751FBA" w:rsidRDefault="00751FBA" w:rsidP="001D66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it-IT"/>
              </w:rPr>
            </w:pPr>
            <w:r w:rsidRPr="00751FBA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it-IT"/>
              </w:rPr>
              <w:t>97</w:t>
            </w:r>
          </w:p>
        </w:tc>
        <w:tc>
          <w:tcPr>
            <w:tcW w:w="570" w:type="dxa"/>
            <w:tcBorders>
              <w:top w:val="single" w:sz="4" w:space="0" w:color="CCCCCC"/>
            </w:tcBorders>
            <w:shd w:val="clear" w:color="auto" w:fill="0C55A2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751FBA" w:rsidRPr="00751FBA" w:rsidRDefault="00751FBA" w:rsidP="001D66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it-IT"/>
              </w:rPr>
            </w:pPr>
            <w:r w:rsidRPr="00751FBA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it-IT"/>
              </w:rPr>
              <w:t>100</w:t>
            </w:r>
          </w:p>
        </w:tc>
      </w:tr>
    </w:tbl>
    <w:p w:rsidR="00751FBA" w:rsidRPr="00575798" w:rsidRDefault="00751FBA" w:rsidP="001D66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4DE8" w:rsidRPr="00575798" w:rsidRDefault="00554DE8" w:rsidP="001D66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5798">
        <w:rPr>
          <w:rFonts w:ascii="Times New Roman" w:hAnsi="Times New Roman" w:cs="Times New Roman"/>
          <w:sz w:val="24"/>
          <w:szCs w:val="24"/>
        </w:rPr>
        <w:t>Esempio: in base ai voti distribuiti dal Liceo Classico Tasso nell’anno scolastico 2011/2012, il MIUR ha attribuito i seguenti percentili:</w:t>
      </w:r>
    </w:p>
    <w:p w:rsidR="00554DE8" w:rsidRPr="00575798" w:rsidRDefault="00554DE8" w:rsidP="001D66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5798">
        <w:rPr>
          <w:rFonts w:ascii="Times New Roman" w:hAnsi="Times New Roman" w:cs="Times New Roman"/>
          <w:sz w:val="24"/>
          <w:szCs w:val="24"/>
        </w:rPr>
        <w:t>P80=92</w:t>
      </w:r>
    </w:p>
    <w:p w:rsidR="00554DE8" w:rsidRPr="00575798" w:rsidRDefault="00554DE8" w:rsidP="001D66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5798">
        <w:rPr>
          <w:rFonts w:ascii="Times New Roman" w:hAnsi="Times New Roman" w:cs="Times New Roman"/>
          <w:sz w:val="24"/>
          <w:szCs w:val="24"/>
        </w:rPr>
        <w:t>P85=95</w:t>
      </w:r>
    </w:p>
    <w:p w:rsidR="00554DE8" w:rsidRPr="00575798" w:rsidRDefault="00554DE8" w:rsidP="001D66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5798">
        <w:rPr>
          <w:rFonts w:ascii="Times New Roman" w:hAnsi="Times New Roman" w:cs="Times New Roman"/>
          <w:sz w:val="24"/>
          <w:szCs w:val="24"/>
        </w:rPr>
        <w:t>P90=97</w:t>
      </w:r>
    </w:p>
    <w:p w:rsidR="00554DE8" w:rsidRPr="00575798" w:rsidRDefault="00554DE8" w:rsidP="001D66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5798">
        <w:rPr>
          <w:rFonts w:ascii="Times New Roman" w:hAnsi="Times New Roman" w:cs="Times New Roman"/>
          <w:sz w:val="24"/>
          <w:szCs w:val="24"/>
        </w:rPr>
        <w:t>P95=100</w:t>
      </w:r>
    </w:p>
    <w:p w:rsidR="00554DE8" w:rsidRPr="00575798" w:rsidRDefault="00554DE8" w:rsidP="001D66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5798">
        <w:rPr>
          <w:rFonts w:ascii="Times New Roman" w:hAnsi="Times New Roman" w:cs="Times New Roman"/>
          <w:sz w:val="24"/>
          <w:szCs w:val="24"/>
        </w:rPr>
        <w:t>Il che vuol dire che perché uno studente acceda al bonus</w:t>
      </w:r>
      <w:r w:rsidR="009C648A" w:rsidRPr="00575798">
        <w:rPr>
          <w:rFonts w:ascii="Times New Roman" w:hAnsi="Times New Roman" w:cs="Times New Roman"/>
          <w:sz w:val="24"/>
          <w:szCs w:val="24"/>
        </w:rPr>
        <w:t xml:space="preserve"> non basta che abbia ottenuto almeno 80/100, ma</w:t>
      </w:r>
      <w:r w:rsidRPr="00575798">
        <w:rPr>
          <w:rFonts w:ascii="Times New Roman" w:hAnsi="Times New Roman" w:cs="Times New Roman"/>
          <w:sz w:val="24"/>
          <w:szCs w:val="24"/>
        </w:rPr>
        <w:t xml:space="preserve"> deve aver ottenuto </w:t>
      </w:r>
      <w:r w:rsidR="009C648A" w:rsidRPr="00575798">
        <w:rPr>
          <w:rFonts w:ascii="Times New Roman" w:hAnsi="Times New Roman" w:cs="Times New Roman"/>
          <w:sz w:val="24"/>
          <w:szCs w:val="24"/>
        </w:rPr>
        <w:t>almeno</w:t>
      </w:r>
      <w:r w:rsidRPr="00575798">
        <w:rPr>
          <w:rFonts w:ascii="Times New Roman" w:hAnsi="Times New Roman" w:cs="Times New Roman"/>
          <w:sz w:val="24"/>
          <w:szCs w:val="24"/>
        </w:rPr>
        <w:t xml:space="preserve"> il punteggio di 92, corrispondente all’80esimo percentile, ottenendo 4 punti bonus. </w:t>
      </w:r>
      <w:r w:rsidR="009C648A" w:rsidRPr="00575798">
        <w:rPr>
          <w:rFonts w:ascii="Times New Roman" w:hAnsi="Times New Roman" w:cs="Times New Roman"/>
          <w:sz w:val="24"/>
          <w:szCs w:val="24"/>
        </w:rPr>
        <w:t xml:space="preserve">Per ottenere 10 punti bonus avrebbe dovuto raggiungere almeno 100/100 alla maturità. </w:t>
      </w:r>
    </w:p>
    <w:tbl>
      <w:tblPr>
        <w:tblW w:w="9675" w:type="dxa"/>
        <w:tblInd w:w="-12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2"/>
        <w:gridCol w:w="893"/>
        <w:gridCol w:w="1404"/>
        <w:gridCol w:w="1071"/>
        <w:gridCol w:w="161"/>
        <w:gridCol w:w="904"/>
        <w:gridCol w:w="1400"/>
        <w:gridCol w:w="534"/>
        <w:gridCol w:w="534"/>
        <w:gridCol w:w="534"/>
        <w:gridCol w:w="458"/>
      </w:tblGrid>
      <w:tr w:rsidR="00503C93" w:rsidRPr="00575798" w:rsidTr="00F4126B">
        <w:trPr>
          <w:trHeight w:val="125"/>
        </w:trPr>
        <w:tc>
          <w:tcPr>
            <w:tcW w:w="1782" w:type="dxa"/>
            <w:tcBorders>
              <w:top w:val="single" w:sz="4" w:space="0" w:color="CCCCCC"/>
            </w:tcBorders>
            <w:shd w:val="clear" w:color="auto" w:fill="0C55A2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503C93" w:rsidRPr="00751FBA" w:rsidRDefault="00503C93" w:rsidP="001D66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it-IT"/>
              </w:rPr>
            </w:pPr>
            <w:r w:rsidRPr="00751FBA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it-IT"/>
              </w:rPr>
              <w:t>Comune</w:t>
            </w:r>
          </w:p>
        </w:tc>
        <w:tc>
          <w:tcPr>
            <w:tcW w:w="893" w:type="dxa"/>
            <w:tcBorders>
              <w:top w:val="single" w:sz="4" w:space="0" w:color="CCCCCC"/>
            </w:tcBorders>
            <w:shd w:val="clear" w:color="auto" w:fill="0C55A2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503C93" w:rsidRPr="00751FBA" w:rsidRDefault="00503C93" w:rsidP="001D66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it-IT"/>
              </w:rPr>
            </w:pPr>
            <w:r w:rsidRPr="00751FBA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it-IT"/>
              </w:rPr>
              <w:t>Provincia</w:t>
            </w:r>
          </w:p>
        </w:tc>
        <w:tc>
          <w:tcPr>
            <w:tcW w:w="1404" w:type="dxa"/>
            <w:tcBorders>
              <w:top w:val="single" w:sz="4" w:space="0" w:color="CCCCCC"/>
            </w:tcBorders>
            <w:shd w:val="clear" w:color="auto" w:fill="0C55A2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503C93" w:rsidRPr="00751FBA" w:rsidRDefault="00503C93" w:rsidP="001D66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it-IT"/>
              </w:rPr>
            </w:pPr>
            <w:r w:rsidRPr="00751FBA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it-IT"/>
              </w:rPr>
              <w:t>Scuola</w:t>
            </w:r>
          </w:p>
        </w:tc>
        <w:tc>
          <w:tcPr>
            <w:tcW w:w="1071" w:type="dxa"/>
            <w:tcBorders>
              <w:top w:val="single" w:sz="4" w:space="0" w:color="CCCCCC"/>
            </w:tcBorders>
            <w:shd w:val="clear" w:color="auto" w:fill="0C55A2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503C93" w:rsidRPr="00751FBA" w:rsidRDefault="00503C93" w:rsidP="001D66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it-IT"/>
              </w:rPr>
            </w:pPr>
            <w:r w:rsidRPr="00751FBA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it-IT"/>
              </w:rPr>
              <w:t>Indirizzo</w:t>
            </w:r>
          </w:p>
        </w:tc>
        <w:tc>
          <w:tcPr>
            <w:tcW w:w="0" w:type="auto"/>
            <w:tcBorders>
              <w:top w:val="single" w:sz="4" w:space="0" w:color="CCCCCC"/>
            </w:tcBorders>
            <w:shd w:val="clear" w:color="auto" w:fill="0C55A2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503C93" w:rsidRPr="00751FBA" w:rsidRDefault="00503C93" w:rsidP="001D66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it-IT"/>
              </w:rPr>
            </w:pPr>
          </w:p>
        </w:tc>
        <w:tc>
          <w:tcPr>
            <w:tcW w:w="904" w:type="dxa"/>
            <w:tcBorders>
              <w:top w:val="single" w:sz="4" w:space="0" w:color="CCCCCC"/>
            </w:tcBorders>
            <w:shd w:val="clear" w:color="auto" w:fill="0C55A2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503C93" w:rsidRPr="00751FBA" w:rsidRDefault="00503C93" w:rsidP="001D66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it-IT"/>
              </w:rPr>
            </w:pPr>
            <w:r w:rsidRPr="00751FBA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it-IT"/>
              </w:rPr>
              <w:t>Tipologia</w:t>
            </w:r>
          </w:p>
        </w:tc>
        <w:tc>
          <w:tcPr>
            <w:tcW w:w="1400" w:type="dxa"/>
            <w:tcBorders>
              <w:top w:val="single" w:sz="4" w:space="0" w:color="CCCCCC"/>
            </w:tcBorders>
            <w:shd w:val="clear" w:color="auto" w:fill="0C55A2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503C93" w:rsidRPr="00751FBA" w:rsidRDefault="00503C93" w:rsidP="001D66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it-IT"/>
              </w:rPr>
            </w:pPr>
            <w:r w:rsidRPr="00751FBA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it-IT"/>
              </w:rPr>
              <w:t>Statale/Non Statale</w:t>
            </w:r>
          </w:p>
        </w:tc>
        <w:tc>
          <w:tcPr>
            <w:tcW w:w="0" w:type="auto"/>
            <w:tcBorders>
              <w:top w:val="single" w:sz="4" w:space="0" w:color="CCCCCC"/>
            </w:tcBorders>
            <w:shd w:val="clear" w:color="auto" w:fill="0C55A2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503C93" w:rsidRPr="00751FBA" w:rsidRDefault="00503C93" w:rsidP="001D66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it-IT"/>
              </w:rPr>
            </w:pPr>
            <w:r w:rsidRPr="00751FBA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it-IT"/>
              </w:rPr>
              <w:t>P80</w:t>
            </w:r>
          </w:p>
        </w:tc>
        <w:tc>
          <w:tcPr>
            <w:tcW w:w="0" w:type="auto"/>
            <w:tcBorders>
              <w:top w:val="single" w:sz="4" w:space="0" w:color="CCCCCC"/>
            </w:tcBorders>
            <w:shd w:val="clear" w:color="auto" w:fill="0C55A2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503C93" w:rsidRPr="00751FBA" w:rsidRDefault="00503C93" w:rsidP="001D66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it-IT"/>
              </w:rPr>
            </w:pPr>
            <w:r w:rsidRPr="00751FBA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it-IT"/>
              </w:rPr>
              <w:t>P85</w:t>
            </w:r>
          </w:p>
        </w:tc>
        <w:tc>
          <w:tcPr>
            <w:tcW w:w="0" w:type="auto"/>
            <w:tcBorders>
              <w:top w:val="single" w:sz="4" w:space="0" w:color="CCCCCC"/>
            </w:tcBorders>
            <w:shd w:val="clear" w:color="auto" w:fill="0C55A2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503C93" w:rsidRPr="00751FBA" w:rsidRDefault="00503C93" w:rsidP="001D66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it-IT"/>
              </w:rPr>
            </w:pPr>
            <w:r w:rsidRPr="00751FBA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it-IT"/>
              </w:rPr>
              <w:t>P90</w:t>
            </w:r>
          </w:p>
        </w:tc>
        <w:tc>
          <w:tcPr>
            <w:tcW w:w="458" w:type="dxa"/>
            <w:tcBorders>
              <w:top w:val="single" w:sz="4" w:space="0" w:color="CCCCCC"/>
            </w:tcBorders>
            <w:shd w:val="clear" w:color="auto" w:fill="0C55A2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503C93" w:rsidRPr="00751FBA" w:rsidRDefault="00503C93" w:rsidP="001D66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it-IT"/>
              </w:rPr>
            </w:pPr>
            <w:r w:rsidRPr="00751FBA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it-IT"/>
              </w:rPr>
              <w:t>P95</w:t>
            </w:r>
          </w:p>
        </w:tc>
      </w:tr>
      <w:tr w:rsidR="00575798" w:rsidRPr="00503C93" w:rsidTr="00F4126B">
        <w:trPr>
          <w:trHeight w:val="125"/>
        </w:trPr>
        <w:tc>
          <w:tcPr>
            <w:tcW w:w="1782" w:type="dxa"/>
            <w:tcBorders>
              <w:top w:val="single" w:sz="4" w:space="0" w:color="CCCCCC"/>
            </w:tcBorders>
            <w:shd w:val="clear" w:color="auto" w:fill="0C55A2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503C93" w:rsidRPr="00503C93" w:rsidRDefault="00503C93" w:rsidP="001D66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it-IT"/>
              </w:rPr>
            </w:pPr>
            <w:r w:rsidRPr="00503C93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it-IT"/>
              </w:rPr>
              <w:t>ABBIATEGRASSO</w:t>
            </w:r>
          </w:p>
        </w:tc>
        <w:tc>
          <w:tcPr>
            <w:tcW w:w="893" w:type="dxa"/>
            <w:tcBorders>
              <w:top w:val="single" w:sz="4" w:space="0" w:color="CCCCCC"/>
            </w:tcBorders>
            <w:shd w:val="clear" w:color="auto" w:fill="0C55A2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503C93" w:rsidRPr="00503C93" w:rsidRDefault="00503C93" w:rsidP="001D66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it-IT"/>
              </w:rPr>
            </w:pPr>
            <w:r w:rsidRPr="00503C93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it-IT"/>
              </w:rPr>
              <w:t>Milano</w:t>
            </w:r>
          </w:p>
        </w:tc>
        <w:tc>
          <w:tcPr>
            <w:tcW w:w="1404" w:type="dxa"/>
            <w:tcBorders>
              <w:top w:val="single" w:sz="4" w:space="0" w:color="CCCCCC"/>
            </w:tcBorders>
            <w:shd w:val="clear" w:color="auto" w:fill="0C55A2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503C93" w:rsidRPr="00503C93" w:rsidRDefault="00503C93" w:rsidP="001D66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it-IT"/>
              </w:rPr>
            </w:pPr>
            <w:r w:rsidRPr="00503C93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it-IT"/>
              </w:rPr>
              <w:t>LOMBARDINI</w:t>
            </w:r>
          </w:p>
        </w:tc>
        <w:tc>
          <w:tcPr>
            <w:tcW w:w="1071" w:type="dxa"/>
            <w:tcBorders>
              <w:top w:val="single" w:sz="4" w:space="0" w:color="CCCCCC"/>
            </w:tcBorders>
            <w:shd w:val="clear" w:color="auto" w:fill="0C55A2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503C93" w:rsidRPr="00503C93" w:rsidRDefault="00503C93" w:rsidP="001D66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it-IT"/>
              </w:rPr>
            </w:pPr>
            <w:r w:rsidRPr="00503C93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it-IT"/>
              </w:rPr>
              <w:t xml:space="preserve">VIA VIVALDI </w:t>
            </w:r>
          </w:p>
        </w:tc>
        <w:tc>
          <w:tcPr>
            <w:tcW w:w="0" w:type="auto"/>
            <w:tcBorders>
              <w:top w:val="single" w:sz="4" w:space="0" w:color="CCCCCC"/>
            </w:tcBorders>
            <w:shd w:val="clear" w:color="auto" w:fill="0C55A2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503C93" w:rsidRPr="00503C93" w:rsidRDefault="00503C93" w:rsidP="001D66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it-IT"/>
              </w:rPr>
            </w:pPr>
          </w:p>
        </w:tc>
        <w:tc>
          <w:tcPr>
            <w:tcW w:w="904" w:type="dxa"/>
            <w:tcBorders>
              <w:top w:val="single" w:sz="4" w:space="0" w:color="CCCCCC"/>
            </w:tcBorders>
            <w:shd w:val="clear" w:color="auto" w:fill="0C55A2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503C93" w:rsidRPr="00503C93" w:rsidRDefault="00503C93" w:rsidP="001D66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it-IT"/>
              </w:rPr>
            </w:pPr>
            <w:r w:rsidRPr="00F4126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it-IT"/>
              </w:rPr>
              <w:t>ITIS</w:t>
            </w:r>
          </w:p>
        </w:tc>
        <w:tc>
          <w:tcPr>
            <w:tcW w:w="1400" w:type="dxa"/>
            <w:tcBorders>
              <w:top w:val="single" w:sz="4" w:space="0" w:color="CCCCCC"/>
            </w:tcBorders>
            <w:shd w:val="clear" w:color="auto" w:fill="0C55A2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503C93" w:rsidRPr="00503C93" w:rsidRDefault="00503C93" w:rsidP="001D66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it-IT"/>
              </w:rPr>
            </w:pPr>
            <w:r w:rsidRPr="00503C93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it-IT"/>
              </w:rPr>
              <w:t>STATALE</w:t>
            </w:r>
          </w:p>
        </w:tc>
        <w:tc>
          <w:tcPr>
            <w:tcW w:w="0" w:type="auto"/>
            <w:tcBorders>
              <w:top w:val="single" w:sz="4" w:space="0" w:color="CCCCCC"/>
            </w:tcBorders>
            <w:shd w:val="clear" w:color="auto" w:fill="0C55A2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503C93" w:rsidRPr="00503C93" w:rsidRDefault="00503C93" w:rsidP="001D66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it-IT"/>
              </w:rPr>
            </w:pPr>
            <w:r w:rsidRPr="00503C93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it-IT"/>
              </w:rPr>
              <w:t>71</w:t>
            </w:r>
          </w:p>
        </w:tc>
        <w:tc>
          <w:tcPr>
            <w:tcW w:w="0" w:type="auto"/>
            <w:tcBorders>
              <w:top w:val="single" w:sz="4" w:space="0" w:color="CCCCCC"/>
            </w:tcBorders>
            <w:shd w:val="clear" w:color="auto" w:fill="0C55A2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503C93" w:rsidRPr="00503C93" w:rsidRDefault="00503C93" w:rsidP="001D66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it-IT"/>
              </w:rPr>
            </w:pPr>
            <w:r w:rsidRPr="00503C93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it-IT"/>
              </w:rPr>
              <w:t>76</w:t>
            </w:r>
          </w:p>
        </w:tc>
        <w:tc>
          <w:tcPr>
            <w:tcW w:w="0" w:type="auto"/>
            <w:tcBorders>
              <w:top w:val="single" w:sz="4" w:space="0" w:color="CCCCCC"/>
            </w:tcBorders>
            <w:shd w:val="clear" w:color="auto" w:fill="0C55A2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503C93" w:rsidRPr="00503C93" w:rsidRDefault="00503C93" w:rsidP="001D66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it-IT"/>
              </w:rPr>
            </w:pPr>
            <w:r w:rsidRPr="00503C93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it-IT"/>
              </w:rPr>
              <w:t>86</w:t>
            </w:r>
          </w:p>
        </w:tc>
        <w:tc>
          <w:tcPr>
            <w:tcW w:w="458" w:type="dxa"/>
            <w:tcBorders>
              <w:top w:val="single" w:sz="4" w:space="0" w:color="CCCCCC"/>
            </w:tcBorders>
            <w:shd w:val="clear" w:color="auto" w:fill="0C55A2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503C93" w:rsidRPr="00503C93" w:rsidRDefault="00503C93" w:rsidP="001D660C">
            <w:pPr>
              <w:spacing w:after="0" w:line="240" w:lineRule="auto"/>
              <w:ind w:right="-205"/>
              <w:jc w:val="both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it-IT"/>
              </w:rPr>
            </w:pPr>
            <w:r w:rsidRPr="00503C93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it-IT"/>
              </w:rPr>
              <w:t>87</w:t>
            </w:r>
          </w:p>
        </w:tc>
      </w:tr>
    </w:tbl>
    <w:p w:rsidR="00503C93" w:rsidRPr="00575798" w:rsidRDefault="00503C93" w:rsidP="001D66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3C93" w:rsidRPr="00575798" w:rsidRDefault="00503C93" w:rsidP="001D66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5798">
        <w:rPr>
          <w:rFonts w:ascii="Times New Roman" w:hAnsi="Times New Roman" w:cs="Times New Roman"/>
          <w:sz w:val="24"/>
          <w:szCs w:val="24"/>
        </w:rPr>
        <w:t xml:space="preserve">Facendo il confronto con una scuola diversa, con percentili più bassi, si rileva che anche se l’80esimo percentile e l’85esimo percentile sono sotto il voto 80/100, nessun bonus potrà essere attribuito, poiché solo chi ottiene almeno 80/100 può conseguire il bonus. Dall’altra parte, basta raggiungere 87/100 per ottenere 10 punti di bonus. </w:t>
      </w:r>
      <w:r w:rsidR="009277C4" w:rsidRPr="00575798">
        <w:rPr>
          <w:rFonts w:ascii="Times New Roman" w:hAnsi="Times New Roman" w:cs="Times New Roman"/>
          <w:sz w:val="24"/>
          <w:szCs w:val="24"/>
        </w:rPr>
        <w:t>E’ evidente la disparità ove nel liceo di Roma servono 100/100 per avere 10 punti di bonus, mentre a Milano ne bastano 87.</w:t>
      </w:r>
    </w:p>
    <w:p w:rsidR="00554DE8" w:rsidRPr="00575798" w:rsidRDefault="009277C4" w:rsidP="001D66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5798">
        <w:rPr>
          <w:rFonts w:ascii="Times New Roman" w:hAnsi="Times New Roman" w:cs="Times New Roman"/>
          <w:sz w:val="24"/>
          <w:szCs w:val="24"/>
        </w:rPr>
        <w:t>RICAPITOLANDO:   PUNTI CHIAVE:</w:t>
      </w:r>
    </w:p>
    <w:p w:rsidR="009277C4" w:rsidRPr="00575798" w:rsidRDefault="009277C4" w:rsidP="001D66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5798">
        <w:rPr>
          <w:rFonts w:ascii="Times New Roman" w:hAnsi="Times New Roman" w:cs="Times New Roman"/>
          <w:sz w:val="24"/>
          <w:szCs w:val="24"/>
        </w:rPr>
        <w:lastRenderedPageBreak/>
        <w:t>1. almeno 80/100 al voto di maturità.</w:t>
      </w:r>
    </w:p>
    <w:p w:rsidR="009277C4" w:rsidRPr="00575798" w:rsidRDefault="009277C4" w:rsidP="001D66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5798">
        <w:rPr>
          <w:rFonts w:ascii="Times New Roman" w:hAnsi="Times New Roman" w:cs="Times New Roman"/>
          <w:sz w:val="24"/>
          <w:szCs w:val="24"/>
        </w:rPr>
        <w:t xml:space="preserve">2. </w:t>
      </w:r>
      <w:r w:rsidR="00A60E3A" w:rsidRPr="00575798">
        <w:rPr>
          <w:rFonts w:ascii="Times New Roman" w:hAnsi="Times New Roman" w:cs="Times New Roman"/>
          <w:sz w:val="24"/>
          <w:szCs w:val="24"/>
        </w:rPr>
        <w:t>il percentile veniva calcolato sui voti dell’intero istituto.</w:t>
      </w:r>
    </w:p>
    <w:p w:rsidR="00A60E3A" w:rsidRPr="00575798" w:rsidRDefault="00A60E3A" w:rsidP="001D66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5798">
        <w:rPr>
          <w:rFonts w:ascii="Times New Roman" w:hAnsi="Times New Roman" w:cs="Times New Roman"/>
          <w:sz w:val="24"/>
          <w:szCs w:val="24"/>
        </w:rPr>
        <w:t>3. l’anno di riferimento per i percentili era il 2011/2012.</w:t>
      </w:r>
    </w:p>
    <w:p w:rsidR="00A60E3A" w:rsidRPr="00575798" w:rsidRDefault="00A60E3A" w:rsidP="001D66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5798">
        <w:rPr>
          <w:rFonts w:ascii="Times New Roman" w:hAnsi="Times New Roman" w:cs="Times New Roman"/>
          <w:sz w:val="24"/>
          <w:szCs w:val="24"/>
        </w:rPr>
        <w:t>4. i bonus erano attribuiti in base a 4 fasce di percentili.</w:t>
      </w:r>
    </w:p>
    <w:p w:rsidR="003F4DC0" w:rsidRPr="00575798" w:rsidRDefault="003F4DC0" w:rsidP="001D66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681F" w:rsidRPr="00575798" w:rsidRDefault="00437666" w:rsidP="001D660C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5798">
        <w:rPr>
          <w:rFonts w:ascii="Times New Roman" w:hAnsi="Times New Roman" w:cs="Times New Roman"/>
          <w:b/>
          <w:sz w:val="24"/>
          <w:szCs w:val="24"/>
        </w:rPr>
        <w:t>IL SISTEMA DEI PERCENTILI DOPO LE MODIFICHE APPORTATE CON IL DECRETO MINISTERIALE DEL 12 GIUGNO 2013.</w:t>
      </w:r>
    </w:p>
    <w:p w:rsidR="00AE1201" w:rsidRPr="000E7767" w:rsidRDefault="00AE1201" w:rsidP="001D66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E7767">
        <w:rPr>
          <w:rFonts w:ascii="Times New Roman" w:eastAsia="Times New Roman" w:hAnsi="Times New Roman" w:cs="Times New Roman"/>
          <w:sz w:val="24"/>
          <w:szCs w:val="24"/>
          <w:lang w:eastAsia="it-IT"/>
        </w:rPr>
        <w:t>Il 12 giugno scorso il MIUR</w:t>
      </w:r>
      <w:r w:rsidRPr="00575798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  <w:hyperlink r:id="rId5" w:history="1">
        <w:r w:rsidRPr="00575798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>ha cambiato</w:t>
        </w:r>
      </w:hyperlink>
      <w:r w:rsidRPr="00575798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  <w:r w:rsidRPr="000E7767">
        <w:rPr>
          <w:rFonts w:ascii="Times New Roman" w:eastAsia="Times New Roman" w:hAnsi="Times New Roman" w:cs="Times New Roman"/>
          <w:sz w:val="24"/>
          <w:szCs w:val="24"/>
          <w:lang w:eastAsia="it-IT"/>
        </w:rPr>
        <w:t>le regole per l’attribuzione del “bonus maturità” ai fini dell’ammissione ai corsi di laurea a numero chiuso. Infatti contro il precedente</w:t>
      </w:r>
      <w:r w:rsidRPr="00575798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  <w:hyperlink r:id="rId6" w:history="1">
        <w:r w:rsidRPr="00575798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>DM 334</w:t>
        </w:r>
      </w:hyperlink>
      <w:r w:rsidRPr="000E7767">
        <w:rPr>
          <w:rFonts w:ascii="Times New Roman" w:eastAsia="Times New Roman" w:hAnsi="Times New Roman" w:cs="Times New Roman"/>
          <w:sz w:val="24"/>
          <w:szCs w:val="24"/>
          <w:lang w:eastAsia="it-IT"/>
        </w:rPr>
        <w:t>, a firma Profumo, si sono levate numerose</w:t>
      </w:r>
      <w:r w:rsidRPr="00575798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  <w:hyperlink r:id="rId7" w:tooltip="Numero chiuso e " w:history="1">
        <w:r w:rsidRPr="00575798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>critiche</w:t>
        </w:r>
      </w:hyperlink>
      <w:r w:rsidRPr="000E7767">
        <w:rPr>
          <w:rFonts w:ascii="Times New Roman" w:eastAsia="Times New Roman" w:hAnsi="Times New Roman" w:cs="Times New Roman"/>
          <w:sz w:val="24"/>
          <w:szCs w:val="24"/>
          <w:lang w:eastAsia="it-IT"/>
        </w:rPr>
        <w:t>, da parte degli</w:t>
      </w:r>
      <w:r w:rsidRPr="00575798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  <w:hyperlink r:id="rId8" w:history="1">
        <w:r w:rsidRPr="00575798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>studenti</w:t>
        </w:r>
      </w:hyperlink>
      <w:r w:rsidRPr="00575798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  <w:r w:rsidRPr="000E7767">
        <w:rPr>
          <w:rFonts w:ascii="Times New Roman" w:eastAsia="Times New Roman" w:hAnsi="Times New Roman" w:cs="Times New Roman"/>
          <w:sz w:val="24"/>
          <w:szCs w:val="24"/>
          <w:lang w:eastAsia="it-IT"/>
        </w:rPr>
        <w:t>e persino dei</w:t>
      </w:r>
      <w:r w:rsidRPr="00575798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  <w:hyperlink r:id="rId9" w:history="1">
        <w:r w:rsidRPr="00575798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>rettori</w:t>
        </w:r>
      </w:hyperlink>
      <w:r w:rsidRPr="000E7767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4A26CA" w:rsidRPr="00575798" w:rsidRDefault="00AE1201" w:rsidP="001D66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E7767">
        <w:rPr>
          <w:rFonts w:ascii="Times New Roman" w:eastAsia="Times New Roman" w:hAnsi="Times New Roman" w:cs="Times New Roman"/>
          <w:sz w:val="24"/>
          <w:szCs w:val="24"/>
          <w:lang w:eastAsia="it-IT"/>
        </w:rPr>
        <w:t>Il</w:t>
      </w:r>
      <w:r w:rsidRPr="00575798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  <w:hyperlink r:id="rId10" w:history="1">
        <w:r w:rsidRPr="00575798">
          <w:rPr>
            <w:rFonts w:ascii="Times New Roman" w:eastAsia="Times New Roman" w:hAnsi="Times New Roman" w:cs="Times New Roman"/>
            <w:bCs/>
            <w:sz w:val="24"/>
            <w:szCs w:val="24"/>
            <w:lang w:eastAsia="it-IT"/>
          </w:rPr>
          <w:t>Decreto Ministeriale 12 giugno 2013, n. 449</w:t>
        </w:r>
      </w:hyperlink>
      <w:r w:rsidRPr="00575798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  <w:r w:rsidRPr="000E7767">
        <w:rPr>
          <w:rFonts w:ascii="Times New Roman" w:eastAsia="Times New Roman" w:hAnsi="Times New Roman" w:cs="Times New Roman"/>
          <w:sz w:val="24"/>
          <w:szCs w:val="24"/>
          <w:lang w:eastAsia="it-IT"/>
        </w:rPr>
        <w:t>ha infatti sostituito il precedente DM 334. Come primo effetto, i test di ingresso sono stati spostati da luglio a </w:t>
      </w:r>
      <w:hyperlink r:id="rId11" w:history="1">
        <w:r w:rsidRPr="00575798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>settembre</w:t>
        </w:r>
      </w:hyperlink>
      <w:r w:rsidRPr="000E7767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 w:rsidR="00851501" w:rsidRPr="0057579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:rsidR="00D9299C" w:rsidRPr="00575798" w:rsidRDefault="00851501" w:rsidP="001D66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75798">
        <w:rPr>
          <w:rFonts w:ascii="Times New Roman" w:eastAsia="Times New Roman" w:hAnsi="Times New Roman" w:cs="Times New Roman"/>
          <w:sz w:val="24"/>
          <w:szCs w:val="24"/>
          <w:lang w:eastAsia="it-IT"/>
        </w:rPr>
        <w:t>Rimane fermo che il bonus può essere attribuito solo a chi ha ottenuto un voto di maturità pari o superiore a 80/100.</w:t>
      </w:r>
    </w:p>
    <w:p w:rsidR="00CE1B59" w:rsidRPr="00575798" w:rsidRDefault="00CE1B59" w:rsidP="001D66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7579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Viene istituito </w:t>
      </w:r>
      <w:r w:rsidRPr="000E7767">
        <w:rPr>
          <w:rFonts w:ascii="Times New Roman" w:eastAsia="Times New Roman" w:hAnsi="Times New Roman" w:cs="Times New Roman"/>
          <w:sz w:val="24"/>
          <w:szCs w:val="24"/>
          <w:lang w:eastAsia="it-IT"/>
        </w:rPr>
        <w:t>un</w:t>
      </w:r>
      <w:r w:rsidRPr="00575798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  <w:r w:rsidRPr="00575798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sistema “ibrido”</w:t>
      </w:r>
      <w:r w:rsidRPr="00575798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  <w:r w:rsidRPr="000E7767">
        <w:rPr>
          <w:rFonts w:ascii="Times New Roman" w:eastAsia="Times New Roman" w:hAnsi="Times New Roman" w:cs="Times New Roman"/>
          <w:sz w:val="24"/>
          <w:szCs w:val="24"/>
          <w:lang w:eastAsia="it-IT"/>
        </w:rPr>
        <w:t>che considera sia il voto assoluto di maturità, sia la</w:t>
      </w:r>
      <w:r w:rsidRPr="00575798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  <w:r w:rsidRPr="00575798"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>performance</w:t>
      </w:r>
      <w:r w:rsidRPr="00575798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  <w:r w:rsidRPr="000E7767">
        <w:rPr>
          <w:rFonts w:ascii="Times New Roman" w:eastAsia="Times New Roman" w:hAnsi="Times New Roman" w:cs="Times New Roman"/>
          <w:sz w:val="24"/>
          <w:szCs w:val="24"/>
          <w:lang w:eastAsia="it-IT"/>
        </w:rPr>
        <w:t>relativa dello studente rispetto ai compagni esa</w:t>
      </w:r>
      <w:r w:rsidRPr="00575798">
        <w:rPr>
          <w:rFonts w:ascii="Times New Roman" w:eastAsia="Times New Roman" w:hAnsi="Times New Roman" w:cs="Times New Roman"/>
          <w:sz w:val="24"/>
          <w:szCs w:val="24"/>
          <w:lang w:eastAsia="it-IT"/>
        </w:rPr>
        <w:t>minati dalla stessa commissione. Pertanto i percentili non sono più attribuiti alla scuola con riferimento all’anno scolastico 2011/2012, ma alla singola commissione esaminatrice dell’esame di stato dell’anno 2012/2013.</w:t>
      </w:r>
    </w:p>
    <w:p w:rsidR="00851501" w:rsidRPr="00575798" w:rsidRDefault="004A26CA" w:rsidP="001D66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5798">
        <w:rPr>
          <w:rFonts w:ascii="Times New Roman" w:hAnsi="Times New Roman" w:cs="Times New Roman"/>
          <w:sz w:val="24"/>
          <w:szCs w:val="24"/>
        </w:rPr>
        <w:t xml:space="preserve">Sono state eliminate le 4 fasce di percentili. Dunque il MIUR calcolerà solo 80esimo percentile, che consente al’accesso al bonus del punteggio. </w:t>
      </w:r>
    </w:p>
    <w:p w:rsidR="004A26CA" w:rsidRPr="00575798" w:rsidRDefault="004A26CA" w:rsidP="001D66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5798">
        <w:rPr>
          <w:rFonts w:ascii="Times New Roman" w:hAnsi="Times New Roman" w:cs="Times New Roman"/>
          <w:sz w:val="24"/>
          <w:szCs w:val="24"/>
        </w:rPr>
        <w:t>I bonus non sono più 4 ( 4 punti, 6 punti, 8 punti, 10 punti), ma 10 bonus con scaglioni dal voto 80 al voto 100 e lode; per ogni scaglione è attribuito un punto da 1 a 10.</w:t>
      </w:r>
    </w:p>
    <w:p w:rsidR="003F281A" w:rsidRDefault="003F281A" w:rsidP="001D66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75798">
        <w:rPr>
          <w:rFonts w:ascii="Times New Roman" w:eastAsia="Times New Roman" w:hAnsi="Times New Roman" w:cs="Times New Roman"/>
          <w:sz w:val="24"/>
          <w:szCs w:val="24"/>
          <w:lang w:eastAsia="it-IT"/>
        </w:rPr>
        <w:t>Pertanto u</w:t>
      </w:r>
      <w:r w:rsidRPr="000E7767">
        <w:rPr>
          <w:rFonts w:ascii="Times New Roman" w:eastAsia="Times New Roman" w:hAnsi="Times New Roman" w:cs="Times New Roman"/>
          <w:sz w:val="24"/>
          <w:szCs w:val="24"/>
          <w:lang w:eastAsia="it-IT"/>
        </w:rPr>
        <w:t>na volta superata la doppia soglia (80/100 e 80° percentile della commissione), si considera dunque il voto assoluto</w:t>
      </w:r>
      <w:r w:rsidR="00854129" w:rsidRPr="00575798">
        <w:rPr>
          <w:rFonts w:ascii="Times New Roman" w:eastAsia="Times New Roman" w:hAnsi="Times New Roman" w:cs="Times New Roman"/>
          <w:sz w:val="24"/>
          <w:szCs w:val="24"/>
          <w:lang w:eastAsia="it-IT"/>
        </w:rPr>
        <w:t>, senza ulteriori modulazioni</w:t>
      </w:r>
      <w:r w:rsidRPr="00575798">
        <w:rPr>
          <w:rFonts w:ascii="Times New Roman" w:eastAsia="Times New Roman" w:hAnsi="Times New Roman" w:cs="Times New Roman"/>
          <w:sz w:val="24"/>
          <w:szCs w:val="24"/>
          <w:lang w:eastAsia="it-IT"/>
        </w:rPr>
        <w:t>, e viene attribuito il bonus solo sulla base di questo.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38"/>
        <w:gridCol w:w="749"/>
      </w:tblGrid>
      <w:tr w:rsidR="00F4126B" w:rsidRPr="00F4126B" w:rsidTr="00F4126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126B" w:rsidRPr="00F4126B" w:rsidRDefault="00F4126B" w:rsidP="001D660C">
            <w:pPr>
              <w:spacing w:after="240" w:line="200" w:lineRule="atLeast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it-IT"/>
              </w:rPr>
            </w:pPr>
            <w:r w:rsidRPr="00F4126B">
              <w:rPr>
                <w:rFonts w:ascii="Arial" w:eastAsia="Times New Roman" w:hAnsi="Arial" w:cs="Arial"/>
                <w:b/>
                <w:bCs/>
                <w:color w:val="000000"/>
                <w:sz w:val="15"/>
                <w:lang w:eastAsia="it-IT"/>
              </w:rPr>
              <w:t>Voto dell'esame di stato  non inferiore all'80esimo percentile e pari a: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126B" w:rsidRPr="00F4126B" w:rsidRDefault="00F4126B" w:rsidP="001D660C">
            <w:pPr>
              <w:spacing w:after="240" w:line="200" w:lineRule="atLeast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it-IT"/>
              </w:rPr>
            </w:pPr>
            <w:r w:rsidRPr="00F4126B">
              <w:rPr>
                <w:rFonts w:ascii="Arial" w:eastAsia="Times New Roman" w:hAnsi="Arial" w:cs="Arial"/>
                <w:b/>
                <w:bCs/>
                <w:color w:val="000000"/>
                <w:sz w:val="15"/>
                <w:lang w:eastAsia="it-IT"/>
              </w:rPr>
              <w:t>Punteggio</w:t>
            </w:r>
          </w:p>
        </w:tc>
      </w:tr>
      <w:tr w:rsidR="00F4126B" w:rsidRPr="00F4126B" w:rsidTr="00F4126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126B" w:rsidRPr="00F4126B" w:rsidRDefault="00F4126B" w:rsidP="001D660C">
            <w:pPr>
              <w:spacing w:after="240" w:line="200" w:lineRule="atLeast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it-IT"/>
              </w:rPr>
            </w:pPr>
            <w:r w:rsidRPr="00F4126B">
              <w:rPr>
                <w:rFonts w:ascii="Arial" w:eastAsia="Times New Roman" w:hAnsi="Arial" w:cs="Arial"/>
                <w:color w:val="000000"/>
                <w:sz w:val="15"/>
                <w:szCs w:val="15"/>
                <w:lang w:eastAsia="it-IT"/>
              </w:rPr>
              <w:t>100 e lode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126B" w:rsidRPr="00F4126B" w:rsidRDefault="00F4126B" w:rsidP="001D660C">
            <w:pPr>
              <w:spacing w:after="240" w:line="200" w:lineRule="atLeast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it-IT"/>
              </w:rPr>
            </w:pPr>
            <w:r w:rsidRPr="00F4126B">
              <w:rPr>
                <w:rFonts w:ascii="Arial" w:eastAsia="Times New Roman" w:hAnsi="Arial" w:cs="Arial"/>
                <w:color w:val="000000"/>
                <w:sz w:val="15"/>
                <w:szCs w:val="15"/>
                <w:lang w:eastAsia="it-IT"/>
              </w:rPr>
              <w:t>10 punti</w:t>
            </w:r>
          </w:p>
        </w:tc>
      </w:tr>
      <w:tr w:rsidR="00F4126B" w:rsidRPr="00F4126B" w:rsidTr="00F4126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126B" w:rsidRPr="00F4126B" w:rsidRDefault="00F4126B" w:rsidP="001D660C">
            <w:pPr>
              <w:spacing w:after="240" w:line="200" w:lineRule="atLeast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it-IT"/>
              </w:rPr>
            </w:pPr>
            <w:r w:rsidRPr="00F4126B">
              <w:rPr>
                <w:rFonts w:ascii="Arial" w:eastAsia="Times New Roman" w:hAnsi="Arial" w:cs="Arial"/>
                <w:color w:val="000000"/>
                <w:sz w:val="15"/>
                <w:szCs w:val="15"/>
                <w:lang w:eastAsia="it-IT"/>
              </w:rPr>
              <w:t>99-100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126B" w:rsidRPr="00F4126B" w:rsidRDefault="00F4126B" w:rsidP="001D660C">
            <w:pPr>
              <w:spacing w:after="240" w:line="200" w:lineRule="atLeast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it-IT"/>
              </w:rPr>
            </w:pPr>
            <w:r w:rsidRPr="00F4126B">
              <w:rPr>
                <w:rFonts w:ascii="Arial" w:eastAsia="Times New Roman" w:hAnsi="Arial" w:cs="Arial"/>
                <w:color w:val="000000"/>
                <w:sz w:val="15"/>
                <w:szCs w:val="15"/>
                <w:lang w:eastAsia="it-IT"/>
              </w:rPr>
              <w:t>9 punti</w:t>
            </w:r>
          </w:p>
        </w:tc>
      </w:tr>
      <w:tr w:rsidR="00F4126B" w:rsidRPr="00F4126B" w:rsidTr="00F4126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126B" w:rsidRPr="00F4126B" w:rsidRDefault="00F4126B" w:rsidP="001D660C">
            <w:pPr>
              <w:spacing w:after="240" w:line="200" w:lineRule="atLeast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it-IT"/>
              </w:rPr>
            </w:pPr>
            <w:r w:rsidRPr="00F4126B">
              <w:rPr>
                <w:rFonts w:ascii="Arial" w:eastAsia="Times New Roman" w:hAnsi="Arial" w:cs="Arial"/>
                <w:color w:val="000000"/>
                <w:sz w:val="15"/>
                <w:szCs w:val="15"/>
                <w:lang w:eastAsia="it-IT"/>
              </w:rPr>
              <w:t>97-98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126B" w:rsidRPr="00F4126B" w:rsidRDefault="00F4126B" w:rsidP="001D660C">
            <w:pPr>
              <w:spacing w:after="240" w:line="200" w:lineRule="atLeast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it-IT"/>
              </w:rPr>
            </w:pPr>
            <w:r w:rsidRPr="00F4126B">
              <w:rPr>
                <w:rFonts w:ascii="Arial" w:eastAsia="Times New Roman" w:hAnsi="Arial" w:cs="Arial"/>
                <w:color w:val="000000"/>
                <w:sz w:val="15"/>
                <w:szCs w:val="15"/>
                <w:lang w:eastAsia="it-IT"/>
              </w:rPr>
              <w:t>8 punti</w:t>
            </w:r>
          </w:p>
        </w:tc>
      </w:tr>
      <w:tr w:rsidR="00F4126B" w:rsidRPr="00F4126B" w:rsidTr="00F4126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126B" w:rsidRPr="00F4126B" w:rsidRDefault="00F4126B" w:rsidP="001D660C">
            <w:pPr>
              <w:spacing w:after="240" w:line="200" w:lineRule="atLeast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it-IT"/>
              </w:rPr>
            </w:pPr>
            <w:r w:rsidRPr="00F4126B">
              <w:rPr>
                <w:rFonts w:ascii="Arial" w:eastAsia="Times New Roman" w:hAnsi="Arial" w:cs="Arial"/>
                <w:color w:val="000000"/>
                <w:sz w:val="15"/>
                <w:szCs w:val="15"/>
                <w:lang w:eastAsia="it-IT"/>
              </w:rPr>
              <w:t>95-96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126B" w:rsidRPr="00F4126B" w:rsidRDefault="00F4126B" w:rsidP="001D660C">
            <w:pPr>
              <w:spacing w:after="240" w:line="200" w:lineRule="atLeast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it-IT"/>
              </w:rPr>
            </w:pPr>
            <w:r w:rsidRPr="00F4126B">
              <w:rPr>
                <w:rFonts w:ascii="Arial" w:eastAsia="Times New Roman" w:hAnsi="Arial" w:cs="Arial"/>
                <w:color w:val="000000"/>
                <w:sz w:val="15"/>
                <w:szCs w:val="15"/>
                <w:lang w:eastAsia="it-IT"/>
              </w:rPr>
              <w:t>7 punti</w:t>
            </w:r>
          </w:p>
        </w:tc>
      </w:tr>
      <w:tr w:rsidR="00F4126B" w:rsidRPr="00F4126B" w:rsidTr="00F4126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126B" w:rsidRPr="00F4126B" w:rsidRDefault="00F4126B" w:rsidP="001D660C">
            <w:pPr>
              <w:spacing w:after="240" w:line="200" w:lineRule="atLeast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it-IT"/>
              </w:rPr>
            </w:pPr>
            <w:r w:rsidRPr="00F4126B">
              <w:rPr>
                <w:rFonts w:ascii="Arial" w:eastAsia="Times New Roman" w:hAnsi="Arial" w:cs="Arial"/>
                <w:color w:val="000000"/>
                <w:sz w:val="15"/>
                <w:szCs w:val="15"/>
                <w:lang w:eastAsia="it-IT"/>
              </w:rPr>
              <w:t>93-94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126B" w:rsidRPr="00F4126B" w:rsidRDefault="00F4126B" w:rsidP="001D660C">
            <w:pPr>
              <w:spacing w:after="240" w:line="200" w:lineRule="atLeast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it-IT"/>
              </w:rPr>
            </w:pPr>
            <w:r w:rsidRPr="00F4126B">
              <w:rPr>
                <w:rFonts w:ascii="Arial" w:eastAsia="Times New Roman" w:hAnsi="Arial" w:cs="Arial"/>
                <w:color w:val="000000"/>
                <w:sz w:val="15"/>
                <w:szCs w:val="15"/>
                <w:lang w:eastAsia="it-IT"/>
              </w:rPr>
              <w:t>6 punti</w:t>
            </w:r>
          </w:p>
        </w:tc>
      </w:tr>
      <w:tr w:rsidR="00F4126B" w:rsidRPr="00F4126B" w:rsidTr="00F4126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126B" w:rsidRPr="00F4126B" w:rsidRDefault="00F4126B" w:rsidP="001D660C">
            <w:pPr>
              <w:spacing w:after="240" w:line="200" w:lineRule="atLeast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it-IT"/>
              </w:rPr>
            </w:pPr>
            <w:r w:rsidRPr="00F4126B">
              <w:rPr>
                <w:rFonts w:ascii="Arial" w:eastAsia="Times New Roman" w:hAnsi="Arial" w:cs="Arial"/>
                <w:color w:val="000000"/>
                <w:sz w:val="15"/>
                <w:szCs w:val="15"/>
                <w:lang w:eastAsia="it-IT"/>
              </w:rPr>
              <w:t>91-92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126B" w:rsidRPr="00F4126B" w:rsidRDefault="00F4126B" w:rsidP="001D660C">
            <w:pPr>
              <w:spacing w:after="240" w:line="200" w:lineRule="atLeast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it-IT"/>
              </w:rPr>
            </w:pPr>
            <w:r w:rsidRPr="00F4126B">
              <w:rPr>
                <w:rFonts w:ascii="Arial" w:eastAsia="Times New Roman" w:hAnsi="Arial" w:cs="Arial"/>
                <w:color w:val="000000"/>
                <w:sz w:val="15"/>
                <w:szCs w:val="15"/>
                <w:lang w:eastAsia="it-IT"/>
              </w:rPr>
              <w:t>5 punti</w:t>
            </w:r>
          </w:p>
        </w:tc>
      </w:tr>
      <w:tr w:rsidR="00F4126B" w:rsidRPr="00F4126B" w:rsidTr="00F4126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126B" w:rsidRPr="00F4126B" w:rsidRDefault="00F4126B" w:rsidP="001D660C">
            <w:pPr>
              <w:spacing w:after="240" w:line="200" w:lineRule="atLeast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it-IT"/>
              </w:rPr>
            </w:pPr>
            <w:r w:rsidRPr="00F4126B">
              <w:rPr>
                <w:rFonts w:ascii="Arial" w:eastAsia="Times New Roman" w:hAnsi="Arial" w:cs="Arial"/>
                <w:color w:val="000000"/>
                <w:sz w:val="15"/>
                <w:szCs w:val="15"/>
                <w:lang w:eastAsia="it-IT"/>
              </w:rPr>
              <w:t>89-90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126B" w:rsidRPr="00F4126B" w:rsidRDefault="00F4126B" w:rsidP="001D660C">
            <w:pPr>
              <w:spacing w:after="240" w:line="200" w:lineRule="atLeast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it-IT"/>
              </w:rPr>
            </w:pPr>
            <w:r w:rsidRPr="00F4126B">
              <w:rPr>
                <w:rFonts w:ascii="Arial" w:eastAsia="Times New Roman" w:hAnsi="Arial" w:cs="Arial"/>
                <w:color w:val="000000"/>
                <w:sz w:val="15"/>
                <w:szCs w:val="15"/>
                <w:lang w:eastAsia="it-IT"/>
              </w:rPr>
              <w:t>4 punti</w:t>
            </w:r>
          </w:p>
        </w:tc>
      </w:tr>
      <w:tr w:rsidR="00F4126B" w:rsidRPr="00F4126B" w:rsidTr="00F4126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126B" w:rsidRPr="00F4126B" w:rsidRDefault="00F4126B" w:rsidP="001D660C">
            <w:pPr>
              <w:spacing w:after="240" w:line="200" w:lineRule="atLeast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it-IT"/>
              </w:rPr>
            </w:pPr>
            <w:r w:rsidRPr="00F4126B">
              <w:rPr>
                <w:rFonts w:ascii="Arial" w:eastAsia="Times New Roman" w:hAnsi="Arial" w:cs="Arial"/>
                <w:color w:val="000000"/>
                <w:sz w:val="15"/>
                <w:szCs w:val="15"/>
                <w:lang w:eastAsia="it-IT"/>
              </w:rPr>
              <w:t>86-87-88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126B" w:rsidRPr="00F4126B" w:rsidRDefault="00F4126B" w:rsidP="001D660C">
            <w:pPr>
              <w:spacing w:after="240" w:line="200" w:lineRule="atLeast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it-IT"/>
              </w:rPr>
            </w:pPr>
            <w:r w:rsidRPr="00F4126B">
              <w:rPr>
                <w:rFonts w:ascii="Arial" w:eastAsia="Times New Roman" w:hAnsi="Arial" w:cs="Arial"/>
                <w:color w:val="000000"/>
                <w:sz w:val="15"/>
                <w:szCs w:val="15"/>
                <w:lang w:eastAsia="it-IT"/>
              </w:rPr>
              <w:t>3 punti</w:t>
            </w:r>
          </w:p>
        </w:tc>
      </w:tr>
      <w:tr w:rsidR="00F4126B" w:rsidRPr="00F4126B" w:rsidTr="00F4126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126B" w:rsidRPr="00F4126B" w:rsidRDefault="00F4126B" w:rsidP="001D660C">
            <w:pPr>
              <w:spacing w:after="240" w:line="200" w:lineRule="atLeast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it-IT"/>
              </w:rPr>
            </w:pPr>
            <w:r w:rsidRPr="00F4126B">
              <w:rPr>
                <w:rFonts w:ascii="Arial" w:eastAsia="Times New Roman" w:hAnsi="Arial" w:cs="Arial"/>
                <w:color w:val="000000"/>
                <w:sz w:val="15"/>
                <w:szCs w:val="15"/>
                <w:lang w:eastAsia="it-IT"/>
              </w:rPr>
              <w:t>83-84-85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126B" w:rsidRPr="00F4126B" w:rsidRDefault="00F4126B" w:rsidP="001D660C">
            <w:pPr>
              <w:spacing w:after="240" w:line="200" w:lineRule="atLeast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it-IT"/>
              </w:rPr>
            </w:pPr>
            <w:r w:rsidRPr="00F4126B">
              <w:rPr>
                <w:rFonts w:ascii="Arial" w:eastAsia="Times New Roman" w:hAnsi="Arial" w:cs="Arial"/>
                <w:color w:val="000000"/>
                <w:sz w:val="15"/>
                <w:szCs w:val="15"/>
                <w:lang w:eastAsia="it-IT"/>
              </w:rPr>
              <w:t>2 punti</w:t>
            </w:r>
          </w:p>
        </w:tc>
      </w:tr>
      <w:tr w:rsidR="00F4126B" w:rsidRPr="00F4126B" w:rsidTr="00F4126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126B" w:rsidRPr="00F4126B" w:rsidRDefault="00F4126B" w:rsidP="001D660C">
            <w:pPr>
              <w:spacing w:after="240" w:line="200" w:lineRule="atLeast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it-IT"/>
              </w:rPr>
            </w:pPr>
            <w:r w:rsidRPr="00F4126B">
              <w:rPr>
                <w:rFonts w:ascii="Arial" w:eastAsia="Times New Roman" w:hAnsi="Arial" w:cs="Arial"/>
                <w:color w:val="000000"/>
                <w:sz w:val="15"/>
                <w:szCs w:val="15"/>
                <w:lang w:eastAsia="it-IT"/>
              </w:rPr>
              <w:t>80-81-82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126B" w:rsidRPr="00F4126B" w:rsidRDefault="00F4126B" w:rsidP="001D660C">
            <w:pPr>
              <w:spacing w:after="240" w:line="200" w:lineRule="atLeast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it-IT"/>
              </w:rPr>
            </w:pPr>
            <w:r w:rsidRPr="00F4126B">
              <w:rPr>
                <w:rFonts w:ascii="Arial" w:eastAsia="Times New Roman" w:hAnsi="Arial" w:cs="Arial"/>
                <w:color w:val="000000"/>
                <w:sz w:val="15"/>
                <w:szCs w:val="15"/>
                <w:lang w:eastAsia="it-IT"/>
              </w:rPr>
              <w:t>1 punto</w:t>
            </w:r>
          </w:p>
        </w:tc>
      </w:tr>
    </w:tbl>
    <w:p w:rsidR="00F4126B" w:rsidRPr="00575798" w:rsidRDefault="00F4126B" w:rsidP="001D66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26CA" w:rsidRPr="00575798" w:rsidRDefault="003F281A" w:rsidP="001D66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5798">
        <w:rPr>
          <w:rFonts w:ascii="Times New Roman" w:hAnsi="Times New Roman" w:cs="Times New Roman"/>
          <w:sz w:val="24"/>
          <w:szCs w:val="24"/>
        </w:rPr>
        <w:t>Esempio:</w:t>
      </w:r>
    </w:p>
    <w:p w:rsidR="003F281A" w:rsidRPr="00575798" w:rsidRDefault="00854129" w:rsidP="001D66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5798">
        <w:rPr>
          <w:rFonts w:ascii="Times New Roman" w:hAnsi="Times New Roman" w:cs="Times New Roman"/>
          <w:sz w:val="24"/>
          <w:szCs w:val="24"/>
        </w:rPr>
        <w:t>Commissione A</w:t>
      </w:r>
      <w:r w:rsidR="003F281A" w:rsidRPr="00575798">
        <w:rPr>
          <w:rFonts w:ascii="Times New Roman" w:hAnsi="Times New Roman" w:cs="Times New Roman"/>
          <w:sz w:val="24"/>
          <w:szCs w:val="24"/>
        </w:rPr>
        <w:t xml:space="preserve"> della scuola </w:t>
      </w:r>
      <w:r w:rsidRPr="00575798">
        <w:rPr>
          <w:rFonts w:ascii="Times New Roman" w:hAnsi="Times New Roman" w:cs="Times New Roman"/>
          <w:sz w:val="24"/>
          <w:szCs w:val="24"/>
        </w:rPr>
        <w:t>X</w:t>
      </w:r>
      <w:r w:rsidR="003F281A" w:rsidRPr="00575798">
        <w:rPr>
          <w:rFonts w:ascii="Times New Roman" w:hAnsi="Times New Roman" w:cs="Times New Roman"/>
          <w:sz w:val="24"/>
          <w:szCs w:val="24"/>
        </w:rPr>
        <w:t xml:space="preserve"> -  80esimo percentile 84: Bisogna ottenere almeno 84 per accedere al bonus. Il bonus viene attribuito in base al voto (se si è ottenuto 84=2 punti; se di è ottenuto </w:t>
      </w:r>
      <w:r w:rsidRPr="00575798">
        <w:rPr>
          <w:rFonts w:ascii="Times New Roman" w:hAnsi="Times New Roman" w:cs="Times New Roman"/>
          <w:sz w:val="24"/>
          <w:szCs w:val="24"/>
        </w:rPr>
        <w:t xml:space="preserve">95=7 punti; </w:t>
      </w:r>
      <w:proofErr w:type="spellStart"/>
      <w:r w:rsidRPr="00575798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Pr="00575798">
        <w:rPr>
          <w:rFonts w:ascii="Times New Roman" w:hAnsi="Times New Roman" w:cs="Times New Roman"/>
          <w:sz w:val="24"/>
          <w:szCs w:val="24"/>
        </w:rPr>
        <w:t>).</w:t>
      </w:r>
    </w:p>
    <w:p w:rsidR="00854129" w:rsidRPr="00575798" w:rsidRDefault="00854129" w:rsidP="001D66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5798">
        <w:rPr>
          <w:rFonts w:ascii="Times New Roman" w:hAnsi="Times New Roman" w:cs="Times New Roman"/>
          <w:sz w:val="24"/>
          <w:szCs w:val="24"/>
        </w:rPr>
        <w:t>I percentili di ogni commissione esaminatrice di ogni scuola verranno pubblicati sul sito del MIUR entro il 30 agosto 2013.</w:t>
      </w:r>
    </w:p>
    <w:p w:rsidR="00854129" w:rsidRPr="00575798" w:rsidRDefault="00437666" w:rsidP="001D66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5798">
        <w:rPr>
          <w:rFonts w:ascii="Times New Roman" w:hAnsi="Times New Roman" w:cs="Times New Roman"/>
          <w:sz w:val="24"/>
          <w:szCs w:val="24"/>
        </w:rPr>
        <w:lastRenderedPageBreak/>
        <w:t xml:space="preserve">Cosa succede se si è sostenuti l’esame di maturità in anno diverso dal 2013? </w:t>
      </w:r>
      <w:r w:rsidR="00C74E7A" w:rsidRPr="00575798">
        <w:rPr>
          <w:rFonts w:ascii="Times New Roman" w:hAnsi="Times New Roman" w:cs="Times New Roman"/>
          <w:sz w:val="24"/>
          <w:szCs w:val="24"/>
        </w:rPr>
        <w:t>Come si calcolerà il percentile poiché il riferimento sono le commissioni di quest’anno?</w:t>
      </w:r>
    </w:p>
    <w:p w:rsidR="00C74E7A" w:rsidRPr="00575798" w:rsidRDefault="00C74E7A" w:rsidP="001D66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5798">
        <w:rPr>
          <w:rFonts w:ascii="Times New Roman" w:hAnsi="Times New Roman" w:cs="Times New Roman"/>
          <w:sz w:val="24"/>
          <w:szCs w:val="24"/>
        </w:rPr>
        <w:t xml:space="preserve">Per coloro che hanno sostenuto l’esame di maturità prima dell’anno scolastico 2012/2013, i percentili di riferimento saranno diversi: </w:t>
      </w:r>
    </w:p>
    <w:p w:rsidR="00C74E7A" w:rsidRPr="00C74E7A" w:rsidRDefault="00C74E7A" w:rsidP="001D66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C74E7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- i percentili a livello provinciale dell'</w:t>
      </w:r>
      <w:proofErr w:type="spellStart"/>
      <w:r w:rsidRPr="00C74E7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a.s.</w:t>
      </w:r>
      <w:proofErr w:type="spellEnd"/>
      <w:r w:rsidRPr="00C74E7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2012/13 relativi alla medesima tipologia di diploma;</w:t>
      </w:r>
    </w:p>
    <w:p w:rsidR="00C74E7A" w:rsidRPr="00C74E7A" w:rsidRDefault="00C74E7A" w:rsidP="001D66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C74E7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- i percentili a livello nazionale dell'</w:t>
      </w:r>
      <w:proofErr w:type="spellStart"/>
      <w:r w:rsidRPr="00C74E7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a.s.</w:t>
      </w:r>
      <w:proofErr w:type="spellEnd"/>
      <w:r w:rsidRPr="00C74E7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2012/13 relativi alla medesima tipologia di diploma.</w:t>
      </w:r>
    </w:p>
    <w:p w:rsidR="00C74E7A" w:rsidRPr="00575798" w:rsidRDefault="00C74E7A" w:rsidP="001D66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6696" w:rsidRPr="00575798" w:rsidRDefault="00256696" w:rsidP="001D66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5798">
        <w:rPr>
          <w:rFonts w:ascii="Times New Roman" w:hAnsi="Times New Roman" w:cs="Times New Roman"/>
          <w:sz w:val="24"/>
          <w:szCs w:val="24"/>
        </w:rPr>
        <w:t>RICAPITOLANDO:   PUNTI CHIAVE:</w:t>
      </w:r>
    </w:p>
    <w:p w:rsidR="00256696" w:rsidRPr="00575798" w:rsidRDefault="00256696" w:rsidP="001D66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5798">
        <w:rPr>
          <w:rFonts w:ascii="Times New Roman" w:hAnsi="Times New Roman" w:cs="Times New Roman"/>
          <w:sz w:val="24"/>
          <w:szCs w:val="24"/>
        </w:rPr>
        <w:t>1. almeno 80/100 al voto di maturità.</w:t>
      </w:r>
    </w:p>
    <w:p w:rsidR="00256696" w:rsidRPr="00575798" w:rsidRDefault="00256696" w:rsidP="001D66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5798">
        <w:rPr>
          <w:rFonts w:ascii="Times New Roman" w:hAnsi="Times New Roman" w:cs="Times New Roman"/>
          <w:sz w:val="24"/>
          <w:szCs w:val="24"/>
        </w:rPr>
        <w:t>2. il percentile viene calcolato sulla base dei voti di maturità attribuiti da una singola commissione esaminatrice.</w:t>
      </w:r>
    </w:p>
    <w:p w:rsidR="00256696" w:rsidRPr="00575798" w:rsidRDefault="00256696" w:rsidP="001D66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5798">
        <w:rPr>
          <w:rFonts w:ascii="Times New Roman" w:hAnsi="Times New Roman" w:cs="Times New Roman"/>
          <w:sz w:val="24"/>
          <w:szCs w:val="24"/>
        </w:rPr>
        <w:t>3. l’anno di riferimento per i percentili è il 2012/2013.</w:t>
      </w:r>
    </w:p>
    <w:p w:rsidR="00256696" w:rsidRPr="00575798" w:rsidRDefault="00256696" w:rsidP="001D66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5798">
        <w:rPr>
          <w:rFonts w:ascii="Times New Roman" w:hAnsi="Times New Roman" w:cs="Times New Roman"/>
          <w:sz w:val="24"/>
          <w:szCs w:val="24"/>
        </w:rPr>
        <w:t xml:space="preserve">4. una volta superato il doppio ostacolo di 80/100 ed 80esimo percentile, il bonus viene attribuito in </w:t>
      </w:r>
      <w:proofErr w:type="spellStart"/>
      <w:r w:rsidRPr="00575798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575798">
        <w:rPr>
          <w:rFonts w:ascii="Times New Roman" w:hAnsi="Times New Roman" w:cs="Times New Roman"/>
          <w:sz w:val="24"/>
          <w:szCs w:val="24"/>
        </w:rPr>
        <w:t xml:space="preserve"> base al voto di maturità assoluto.</w:t>
      </w:r>
    </w:p>
    <w:p w:rsidR="00575798" w:rsidRPr="00575798" w:rsidRDefault="00575798" w:rsidP="001D66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5798">
        <w:rPr>
          <w:rFonts w:ascii="Times New Roman" w:hAnsi="Times New Roman" w:cs="Times New Roman"/>
          <w:sz w:val="24"/>
          <w:szCs w:val="24"/>
        </w:rPr>
        <w:t>5. per chi ha conseguito il diploma prima dell’</w:t>
      </w:r>
      <w:proofErr w:type="spellStart"/>
      <w:r w:rsidRPr="00575798">
        <w:rPr>
          <w:rFonts w:ascii="Times New Roman" w:hAnsi="Times New Roman" w:cs="Times New Roman"/>
          <w:sz w:val="24"/>
          <w:szCs w:val="24"/>
        </w:rPr>
        <w:t>a.s.</w:t>
      </w:r>
      <w:proofErr w:type="spellEnd"/>
      <w:r w:rsidRPr="00575798">
        <w:rPr>
          <w:rFonts w:ascii="Times New Roman" w:hAnsi="Times New Roman" w:cs="Times New Roman"/>
          <w:sz w:val="24"/>
          <w:szCs w:val="24"/>
        </w:rPr>
        <w:t xml:space="preserve"> 2012/2013 si fa riferimento ai percentili provinciali e nazionali dell’anno 2012/2013 distinti per tipologia di diploma.</w:t>
      </w:r>
    </w:p>
    <w:p w:rsidR="00256696" w:rsidRPr="00575798" w:rsidRDefault="00256696" w:rsidP="005757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56696" w:rsidRPr="00575798" w:rsidSect="00E1034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40FC0"/>
    <w:multiLevelType w:val="multilevel"/>
    <w:tmpl w:val="BFBE8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4053C4"/>
    <w:multiLevelType w:val="hybridMultilevel"/>
    <w:tmpl w:val="B8260A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5AB03D0"/>
    <w:multiLevelType w:val="hybridMultilevel"/>
    <w:tmpl w:val="14B4A6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/>
  <w:defaultTabStop w:val="708"/>
  <w:hyphenationZone w:val="283"/>
  <w:characterSpacingControl w:val="doNotCompress"/>
  <w:compat/>
  <w:rsids>
    <w:rsidRoot w:val="0060745A"/>
    <w:rsid w:val="000611BB"/>
    <w:rsid w:val="00085E05"/>
    <w:rsid w:val="0011611A"/>
    <w:rsid w:val="0013318F"/>
    <w:rsid w:val="001D660C"/>
    <w:rsid w:val="00256696"/>
    <w:rsid w:val="00327ADF"/>
    <w:rsid w:val="00342D48"/>
    <w:rsid w:val="003D0272"/>
    <w:rsid w:val="003D1CBB"/>
    <w:rsid w:val="003F0120"/>
    <w:rsid w:val="003F281A"/>
    <w:rsid w:val="003F4DC0"/>
    <w:rsid w:val="00437666"/>
    <w:rsid w:val="00493FE3"/>
    <w:rsid w:val="004A26CA"/>
    <w:rsid w:val="00503C93"/>
    <w:rsid w:val="00533907"/>
    <w:rsid w:val="00554DE8"/>
    <w:rsid w:val="00575798"/>
    <w:rsid w:val="005A377C"/>
    <w:rsid w:val="0060745A"/>
    <w:rsid w:val="00751FBA"/>
    <w:rsid w:val="00832235"/>
    <w:rsid w:val="00851501"/>
    <w:rsid w:val="00854129"/>
    <w:rsid w:val="009122EA"/>
    <w:rsid w:val="0091555D"/>
    <w:rsid w:val="009277C4"/>
    <w:rsid w:val="009C648A"/>
    <w:rsid w:val="00A41CE0"/>
    <w:rsid w:val="00A60E3A"/>
    <w:rsid w:val="00AA2435"/>
    <w:rsid w:val="00AE1201"/>
    <w:rsid w:val="00BC681F"/>
    <w:rsid w:val="00C111E5"/>
    <w:rsid w:val="00C42B9D"/>
    <w:rsid w:val="00C74E7A"/>
    <w:rsid w:val="00CA5ADC"/>
    <w:rsid w:val="00CC21DC"/>
    <w:rsid w:val="00CE1B59"/>
    <w:rsid w:val="00D9299C"/>
    <w:rsid w:val="00E10343"/>
    <w:rsid w:val="00E15F9B"/>
    <w:rsid w:val="00EF361E"/>
    <w:rsid w:val="00EF3C68"/>
    <w:rsid w:val="00F412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1034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F0120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11611A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C74E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F4126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onedegliuniversitari.it/udu-e-rete-su-numero-chiuso-il-dm-profumo-sui-test-dingresso-conferma-il-delirio-del-ministro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roars.it/online/numero-chiuso-e-bonus-maturita-lo-strano-gioco-dei-percentili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ttiministeriali.miur.it/anno-2013/aprile/dm-24042013-(1).aspx" TargetMode="External"/><Relationship Id="rId11" Type="http://schemas.openxmlformats.org/officeDocument/2006/relationships/hyperlink" Target="http://hubmiur.pubblica.istruzione.it/web/ministero/cs070613_ter" TargetMode="External"/><Relationship Id="rId5" Type="http://schemas.openxmlformats.org/officeDocument/2006/relationships/hyperlink" Target="http://hubmiur.pubblica.istruzione.it/web/ministero/focus120613" TargetMode="External"/><Relationship Id="rId10" Type="http://schemas.openxmlformats.org/officeDocument/2006/relationships/hyperlink" Target="http://attiministeriali.miur.it/anno-2013/giugno/dm-12062013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epubblica.it/scuola/2013/06/04/news/universit_quanto_pesa_il_bonus_sui_test-60365105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1001</Words>
  <Characters>5709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cp:lastPrinted>2013-07-31T14:12:00Z</cp:lastPrinted>
  <dcterms:created xsi:type="dcterms:W3CDTF">2013-08-05T08:01:00Z</dcterms:created>
  <dcterms:modified xsi:type="dcterms:W3CDTF">2013-08-05T08:01:00Z</dcterms:modified>
</cp:coreProperties>
</file>